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F629" w14:textId="77777777" w:rsidR="004A2508" w:rsidRPr="00DD1A93" w:rsidRDefault="00462CC5" w:rsidP="004A2508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1001C176" wp14:editId="2E679526">
            <wp:simplePos x="0" y="0"/>
            <wp:positionH relativeFrom="column">
              <wp:posOffset>5128895</wp:posOffset>
            </wp:positionH>
            <wp:positionV relativeFrom="paragraph">
              <wp:posOffset>-116840</wp:posOffset>
            </wp:positionV>
            <wp:extent cx="1019175" cy="971550"/>
            <wp:effectExtent l="0" t="0" r="0" b="0"/>
            <wp:wrapNone/>
            <wp:docPr id="4" name="Εικόνα 4" descr="cinematheia_logo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nematheia_logo_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90E"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56D19F01" wp14:editId="42CDDF27">
            <wp:simplePos x="0" y="0"/>
            <wp:positionH relativeFrom="column">
              <wp:posOffset>-1905</wp:posOffset>
            </wp:positionH>
            <wp:positionV relativeFrom="paragraph">
              <wp:posOffset>-145415</wp:posOffset>
            </wp:positionV>
            <wp:extent cx="1028700" cy="1000125"/>
            <wp:effectExtent l="19050" t="0" r="0" b="0"/>
            <wp:wrapNone/>
            <wp:docPr id="3" name="Εικόνα 3" descr="cinematheia_logo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nematheia_logo_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508">
        <w:rPr>
          <w:b/>
          <w:sz w:val="24"/>
          <w:szCs w:val="24"/>
        </w:rPr>
        <w:t xml:space="preserve">ΑΙΤΗΣΗ </w:t>
      </w:r>
      <w:r w:rsidR="004A2508" w:rsidRPr="00DD1A93">
        <w:rPr>
          <w:b/>
          <w:sz w:val="24"/>
          <w:szCs w:val="24"/>
        </w:rPr>
        <w:t>ΥΠΟΒΟΛΗ</w:t>
      </w:r>
      <w:r w:rsidR="004A2508">
        <w:rPr>
          <w:b/>
          <w:sz w:val="24"/>
          <w:szCs w:val="24"/>
        </w:rPr>
        <w:t>Σ*</w:t>
      </w:r>
      <w:r w:rsidR="004A2508" w:rsidRPr="00DD1A93">
        <w:rPr>
          <w:b/>
          <w:sz w:val="24"/>
          <w:szCs w:val="24"/>
        </w:rPr>
        <w:t xml:space="preserve"> ΜΑΘΗΤΙΚΗΣ ΤΑΙΝΙΑΣ</w:t>
      </w:r>
      <w:r w:rsidR="004A2508">
        <w:rPr>
          <w:b/>
          <w:sz w:val="24"/>
          <w:szCs w:val="24"/>
        </w:rPr>
        <w:t xml:space="preserve">  </w:t>
      </w:r>
    </w:p>
    <w:p w14:paraId="25C6644E" w14:textId="77777777" w:rsidR="004A2508" w:rsidRDefault="004A2508" w:rsidP="00D3390E">
      <w:pPr>
        <w:spacing w:after="0"/>
        <w:ind w:left="-426"/>
        <w:jc w:val="center"/>
        <w:rPr>
          <w:rFonts w:cs="Calibri,Bold"/>
          <w:b/>
          <w:bCs/>
          <w:color w:val="000000"/>
        </w:rPr>
      </w:pPr>
      <w:r>
        <w:rPr>
          <w:b/>
          <w:sz w:val="24"/>
          <w:szCs w:val="24"/>
        </w:rPr>
        <w:t>σ</w:t>
      </w:r>
      <w:r w:rsidRPr="00DD1A93">
        <w:rPr>
          <w:b/>
          <w:sz w:val="24"/>
          <w:szCs w:val="24"/>
        </w:rPr>
        <w:t xml:space="preserve">το </w:t>
      </w:r>
      <w:r w:rsidRPr="005D098E">
        <w:rPr>
          <w:rFonts w:cs="Calibri,Bold"/>
          <w:b/>
          <w:bCs/>
          <w:color w:val="000000"/>
        </w:rPr>
        <w:t xml:space="preserve">διανησιωτικό κινηματογραφικό  Φεστιβάλ σχολείων </w:t>
      </w:r>
    </w:p>
    <w:p w14:paraId="4702BCE8" w14:textId="5F9A8508" w:rsidR="004A2508" w:rsidRPr="00A36440" w:rsidRDefault="004A2508" w:rsidP="004A2508">
      <w:pPr>
        <w:spacing w:after="0"/>
        <w:jc w:val="center"/>
        <w:rPr>
          <w:b/>
          <w:sz w:val="24"/>
          <w:szCs w:val="24"/>
        </w:rPr>
      </w:pPr>
      <w:r w:rsidRPr="005D098E">
        <w:rPr>
          <w:rFonts w:cs="Calibri,Bold"/>
          <w:b/>
          <w:bCs/>
          <w:color w:val="000000"/>
        </w:rPr>
        <w:t>Δ.</w:t>
      </w:r>
      <w:r>
        <w:rPr>
          <w:rFonts w:cs="Calibri,Bold"/>
          <w:b/>
          <w:bCs/>
          <w:color w:val="000000"/>
        </w:rPr>
        <w:t xml:space="preserve"> </w:t>
      </w:r>
      <w:r w:rsidRPr="005D098E">
        <w:rPr>
          <w:rFonts w:cs="Calibri,Bold"/>
          <w:b/>
          <w:bCs/>
          <w:color w:val="000000"/>
        </w:rPr>
        <w:t>Ε. Βορείου και Νοτίου Αιγαίου</w:t>
      </w:r>
      <w:r>
        <w:rPr>
          <w:rFonts w:cs="Calibri,Bold"/>
          <w:b/>
          <w:bCs/>
          <w:color w:val="000000"/>
        </w:rPr>
        <w:t xml:space="preserve"> </w:t>
      </w:r>
      <w:r w:rsidRPr="00DD1A93">
        <w:rPr>
          <w:b/>
          <w:sz w:val="24"/>
          <w:szCs w:val="24"/>
        </w:rPr>
        <w:t>«</w:t>
      </w:r>
      <w:r w:rsidRPr="00312AA1">
        <w:rPr>
          <w:rFonts w:ascii="Comic Sans MS" w:hAnsi="Comic Sans MS" w:cs="Calibri"/>
          <w:b/>
          <w:sz w:val="20"/>
          <w:szCs w:val="20"/>
          <w:lang w:val="en-US"/>
        </w:rPr>
        <w:t>CINE</w:t>
      </w:r>
      <w:r w:rsidRPr="00312AA1">
        <w:rPr>
          <w:rFonts w:ascii="Comic Sans MS" w:hAnsi="Comic Sans MS" w:cs="Calibri"/>
          <w:b/>
          <w:sz w:val="20"/>
          <w:szCs w:val="20"/>
        </w:rPr>
        <w:t>μάθεια,</w:t>
      </w:r>
      <w:r w:rsidR="003712FC">
        <w:rPr>
          <w:rFonts w:ascii="Comic Sans MS" w:hAnsi="Comic Sans MS" w:cs="Calibri"/>
          <w:b/>
          <w:sz w:val="20"/>
          <w:szCs w:val="20"/>
        </w:rPr>
        <w:t xml:space="preserve"> </w:t>
      </w:r>
      <w:r w:rsidR="00E41716">
        <w:rPr>
          <w:b/>
          <w:sz w:val="24"/>
          <w:szCs w:val="24"/>
        </w:rPr>
        <w:t>202</w:t>
      </w:r>
      <w:r w:rsidR="00E41716" w:rsidRPr="00E41716">
        <w:rPr>
          <w:b/>
          <w:sz w:val="24"/>
          <w:szCs w:val="24"/>
        </w:rPr>
        <w:t>2</w:t>
      </w:r>
      <w:r w:rsidRPr="00312AA1">
        <w:rPr>
          <w:b/>
          <w:sz w:val="24"/>
          <w:szCs w:val="24"/>
        </w:rPr>
        <w:t>-20</w:t>
      </w:r>
      <w:r w:rsidR="006F3D3E">
        <w:rPr>
          <w:b/>
          <w:sz w:val="24"/>
          <w:szCs w:val="24"/>
        </w:rPr>
        <w:t>2</w:t>
      </w:r>
      <w:r w:rsidR="00E41716" w:rsidRPr="00E41716">
        <w:rPr>
          <w:b/>
          <w:sz w:val="24"/>
          <w:szCs w:val="24"/>
        </w:rPr>
        <w:t>3</w:t>
      </w:r>
      <w:r w:rsidRPr="00312AA1">
        <w:rPr>
          <w:b/>
          <w:sz w:val="24"/>
          <w:szCs w:val="24"/>
        </w:rPr>
        <w:t>»</w:t>
      </w:r>
    </w:p>
    <w:p w14:paraId="5D63A4A5" w14:textId="614AC8B5" w:rsidR="003712FC" w:rsidRPr="003712FC" w:rsidRDefault="003712FC" w:rsidP="00371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7030A0"/>
        </w:rPr>
      </w:pPr>
      <w:r w:rsidRPr="003712FC">
        <w:rPr>
          <w:b/>
          <w:color w:val="7030A0"/>
        </w:rPr>
        <w:t xml:space="preserve">ΔΙΟΡΓΑΝΩΣΗ: </w:t>
      </w:r>
      <w:r w:rsidR="004A2508" w:rsidRPr="003712FC">
        <w:rPr>
          <w:b/>
          <w:color w:val="7030A0"/>
        </w:rPr>
        <w:t>Διεύθυνση Δευτεροβάθμιας Εκπαίδευσης Χίου</w:t>
      </w:r>
    </w:p>
    <w:p w14:paraId="4F15EF71" w14:textId="45EE7F50" w:rsidR="004A2508" w:rsidRPr="003712FC" w:rsidRDefault="003712FC" w:rsidP="00371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7030A0"/>
        </w:rPr>
      </w:pPr>
      <w:r w:rsidRPr="003712FC">
        <w:rPr>
          <w:b/>
          <w:color w:val="7030A0"/>
        </w:rPr>
        <w:t xml:space="preserve">Ε.Θ.Ο.Σ. </w:t>
      </w:r>
      <w:r w:rsidRPr="003712FC">
        <w:rPr>
          <w:bCs/>
          <w:color w:val="7030A0"/>
        </w:rPr>
        <w:t>(Εθιμομάθεια Θεατρομάθεια Ομηρομάθεια Σινεμάθεια)</w:t>
      </w:r>
      <w:r>
        <w:rPr>
          <w:bCs/>
          <w:color w:val="7030A0"/>
        </w:rPr>
        <w:t xml:space="preserve"> </w:t>
      </w:r>
      <w:r w:rsidRPr="003712FC">
        <w:rPr>
          <w:b/>
          <w:color w:val="7030A0"/>
        </w:rPr>
        <w:t>Αιγαίου</w:t>
      </w:r>
      <w:r w:rsidR="004A2508" w:rsidRPr="003712FC">
        <w:rPr>
          <w:b/>
          <w:color w:val="7030A0"/>
        </w:rPr>
        <w:t xml:space="preserve"> </w:t>
      </w:r>
    </w:p>
    <w:p w14:paraId="178F8FC1" w14:textId="77777777" w:rsidR="004A2508" w:rsidRPr="00FC310B" w:rsidRDefault="00462CC5" w:rsidP="004A2508">
      <w:pPr>
        <w:spacing w:after="0"/>
        <w:jc w:val="center"/>
        <w:rPr>
          <w:b/>
        </w:rPr>
      </w:pPr>
      <w:r w:rsidRPr="00462CC5">
        <w:rPr>
          <w:b/>
        </w:rPr>
        <w:t>*</w:t>
      </w:r>
      <w:r w:rsidR="004A2508" w:rsidRPr="00F33616">
        <w:rPr>
          <w:b/>
          <w:u w:val="single"/>
        </w:rPr>
        <w:t>ΘΕΜΑ</w:t>
      </w:r>
      <w:r>
        <w:rPr>
          <w:b/>
        </w:rPr>
        <w:t xml:space="preserve"> </w:t>
      </w:r>
      <w:r w:rsidR="004A2508" w:rsidRPr="00E81610">
        <w:rPr>
          <w:b/>
        </w:rPr>
        <w:t xml:space="preserve">για τις ταινίες </w:t>
      </w:r>
      <w:r w:rsidR="004A2508">
        <w:rPr>
          <w:b/>
        </w:rPr>
        <w:t xml:space="preserve">μυθοπλασίας ή </w:t>
      </w:r>
      <w:r w:rsidR="00E41716">
        <w:rPr>
          <w:b/>
          <w:lang w:val="en-US"/>
        </w:rPr>
        <w:t>animation</w:t>
      </w:r>
      <w:r w:rsidR="00E41716" w:rsidRPr="00E41716">
        <w:rPr>
          <w:b/>
        </w:rPr>
        <w:t xml:space="preserve"> </w:t>
      </w:r>
      <w:r w:rsidR="00E41716">
        <w:rPr>
          <w:b/>
        </w:rPr>
        <w:t xml:space="preserve">ή </w:t>
      </w:r>
      <w:r w:rsidR="00E41716">
        <w:rPr>
          <w:b/>
          <w:lang w:val="en-US"/>
        </w:rPr>
        <w:t>videoclip</w:t>
      </w:r>
      <w:r w:rsidR="004A2508">
        <w:rPr>
          <w:b/>
        </w:rPr>
        <w:t>:</w:t>
      </w:r>
    </w:p>
    <w:p w14:paraId="798AA073" w14:textId="77777777" w:rsidR="004A2508" w:rsidRPr="00F338DC" w:rsidRDefault="004A2508" w:rsidP="004A2508">
      <w:pPr>
        <w:spacing w:after="0"/>
        <w:jc w:val="center"/>
        <w:rPr>
          <w:rFonts w:ascii="Sylfaen" w:eastAsia="Malgun Gothic" w:hAnsi="Sylfaen" w:cs="Calibri"/>
          <w:b/>
          <w:i/>
          <w:color w:val="984806"/>
        </w:rPr>
      </w:pPr>
      <w:r w:rsidRPr="00DD1F2A">
        <w:rPr>
          <w:rFonts w:ascii="Sylfaen" w:hAnsi="Sylfaen"/>
          <w:b/>
          <w:i/>
          <w:color w:val="984806"/>
        </w:rPr>
        <w:t xml:space="preserve">« </w:t>
      </w:r>
      <w:r w:rsidRPr="00DD1F2A">
        <w:rPr>
          <w:rFonts w:eastAsia="Malgun Gothic" w:cs="Calibri"/>
          <w:b/>
          <w:i/>
          <w:color w:val="984806"/>
        </w:rPr>
        <w:t xml:space="preserve">Ένα ποίημα,  τραγούδι, διήγημα, παραμύθι, θρύλος ή φωτογραφία </w:t>
      </w:r>
      <w:r>
        <w:rPr>
          <w:rFonts w:eastAsia="Malgun Gothic" w:cs="Calibri"/>
          <w:b/>
          <w:i/>
          <w:color w:val="984806"/>
        </w:rPr>
        <w:t xml:space="preserve">που </w:t>
      </w:r>
      <w:r w:rsidRPr="00DD1F2A">
        <w:rPr>
          <w:rFonts w:eastAsia="Malgun Gothic" w:cs="Calibri"/>
          <w:b/>
          <w:i/>
          <w:color w:val="984806"/>
        </w:rPr>
        <w:t>μάς εμπνέει…»</w:t>
      </w:r>
      <w:r w:rsidRPr="000F228B">
        <w:rPr>
          <w:rFonts w:eastAsia="Malgun Gothic" w:cs="Calibri"/>
          <w:sz w:val="16"/>
          <w:szCs w:val="16"/>
        </w:rPr>
        <w:t xml:space="preserve"> </w:t>
      </w:r>
    </w:p>
    <w:p w14:paraId="563A449A" w14:textId="77777777" w:rsidR="004A2508" w:rsidRDefault="00462CC5" w:rsidP="004A2508">
      <w:pPr>
        <w:spacing w:after="0"/>
        <w:jc w:val="center"/>
        <w:rPr>
          <w:b/>
        </w:rPr>
      </w:pPr>
      <w:r w:rsidRPr="00462CC5">
        <w:rPr>
          <w:b/>
        </w:rPr>
        <w:t>*</w:t>
      </w:r>
      <w:r w:rsidRPr="00F33616">
        <w:rPr>
          <w:b/>
          <w:u w:val="single"/>
        </w:rPr>
        <w:t>ΘΕΜΑ</w:t>
      </w:r>
      <w:r>
        <w:rPr>
          <w:b/>
        </w:rPr>
        <w:t xml:space="preserve"> </w:t>
      </w:r>
      <w:r w:rsidR="004A2508" w:rsidRPr="00E81610">
        <w:rPr>
          <w:b/>
        </w:rPr>
        <w:t>για τις ταινίες ντοκιμαντέρ:</w:t>
      </w:r>
      <w:r w:rsidR="004A2508" w:rsidRPr="0071009E">
        <w:rPr>
          <w:b/>
        </w:rPr>
        <w:t xml:space="preserve"> </w:t>
      </w:r>
    </w:p>
    <w:p w14:paraId="1466A648" w14:textId="77777777" w:rsidR="00462CC5" w:rsidRDefault="004A2508" w:rsidP="004A2508">
      <w:pPr>
        <w:spacing w:after="0"/>
        <w:jc w:val="center"/>
        <w:rPr>
          <w:rFonts w:cs="Calibri,BoldItalic"/>
          <w:b/>
          <w:bCs/>
          <w:i/>
          <w:iCs/>
          <w:color w:val="984806"/>
        </w:rPr>
      </w:pPr>
      <w:r w:rsidRPr="00C736B9">
        <w:rPr>
          <w:rFonts w:cs="Calibri,BoldItalic"/>
          <w:b/>
          <w:bCs/>
          <w:i/>
          <w:iCs/>
          <w:color w:val="984806"/>
        </w:rPr>
        <w:t xml:space="preserve">«…“Κεντώντας” το δέντρο της Μνήμης ή της Ευαισθησίας…» </w:t>
      </w:r>
    </w:p>
    <w:p w14:paraId="4105E5EF" w14:textId="77777777" w:rsidR="004A2508" w:rsidRPr="00C736B9" w:rsidRDefault="00D3390E" w:rsidP="004A2508">
      <w:pPr>
        <w:spacing w:after="0"/>
        <w:jc w:val="center"/>
        <w:rPr>
          <w:b/>
          <w:color w:val="984806"/>
        </w:rPr>
      </w:pPr>
      <w:r w:rsidRPr="00666BFC">
        <w:rPr>
          <w:rFonts w:cs="Calibri,BoldItalic"/>
          <w:b/>
          <w:bCs/>
          <w:i/>
          <w:iCs/>
          <w:color w:val="984806"/>
        </w:rPr>
        <w:t>---------------------------------------------------------------------------</w:t>
      </w:r>
      <w:r w:rsidR="004A2508" w:rsidRPr="00A55782">
        <w:rPr>
          <w:b/>
          <w:i/>
          <w:color w:val="984806"/>
        </w:rPr>
        <w:t xml:space="preserve"> </w:t>
      </w:r>
    </w:p>
    <w:p w14:paraId="1A52CA22" w14:textId="77777777" w:rsidR="004A2508" w:rsidRPr="00F338DC" w:rsidRDefault="004A2508" w:rsidP="004A2508">
      <w:pPr>
        <w:tabs>
          <w:tab w:val="left" w:pos="6096"/>
        </w:tabs>
        <w:spacing w:after="80"/>
        <w:ind w:left="4536"/>
        <w:rPr>
          <w:b/>
          <w:sz w:val="20"/>
          <w:szCs w:val="20"/>
        </w:rPr>
      </w:pPr>
      <w:r w:rsidRPr="00B02132">
        <w:rPr>
          <w:sz w:val="20"/>
          <w:szCs w:val="20"/>
        </w:rPr>
        <w:t xml:space="preserve">                                        </w:t>
      </w:r>
      <w:r w:rsidRPr="00F338DC">
        <w:rPr>
          <w:b/>
          <w:sz w:val="20"/>
          <w:szCs w:val="20"/>
        </w:rPr>
        <w:t>Ημερομηνία:</w:t>
      </w:r>
      <w:r w:rsidRPr="00F338DC">
        <w:rPr>
          <w:b/>
          <w:sz w:val="20"/>
          <w:szCs w:val="20"/>
        </w:rPr>
        <w:tab/>
      </w:r>
    </w:p>
    <w:p w14:paraId="752138B0" w14:textId="77777777" w:rsidR="004A2508" w:rsidRPr="00F338DC" w:rsidRDefault="004A2508" w:rsidP="004A2508">
      <w:pPr>
        <w:tabs>
          <w:tab w:val="left" w:pos="6096"/>
        </w:tabs>
        <w:spacing w:after="80"/>
        <w:ind w:left="4536"/>
        <w:rPr>
          <w:b/>
        </w:rPr>
      </w:pPr>
      <w:r w:rsidRPr="00F338DC">
        <w:rPr>
          <w:b/>
          <w:sz w:val="20"/>
          <w:szCs w:val="20"/>
        </w:rPr>
        <w:t xml:space="preserve">                                        </w:t>
      </w:r>
      <w:r w:rsidRPr="00F338DC">
        <w:rPr>
          <w:b/>
          <w:sz w:val="20"/>
          <w:szCs w:val="20"/>
          <w:lang w:val="en-US"/>
        </w:rPr>
        <w:t>A</w:t>
      </w:r>
      <w:r w:rsidRPr="00F338DC">
        <w:rPr>
          <w:b/>
          <w:sz w:val="20"/>
          <w:szCs w:val="20"/>
        </w:rPr>
        <w:t xml:space="preserve">ρ. </w:t>
      </w:r>
      <w:proofErr w:type="spellStart"/>
      <w:r w:rsidRPr="00F338DC">
        <w:rPr>
          <w:b/>
          <w:sz w:val="20"/>
          <w:szCs w:val="20"/>
        </w:rPr>
        <w:t>πρωτ</w:t>
      </w:r>
      <w:proofErr w:type="spellEnd"/>
      <w:r w:rsidRPr="00F338DC">
        <w:rPr>
          <w:b/>
          <w:sz w:val="20"/>
          <w:szCs w:val="20"/>
        </w:rPr>
        <w:t>.:</w:t>
      </w:r>
      <w:r w:rsidRPr="00F338DC">
        <w:rPr>
          <w:b/>
        </w:rPr>
        <w:tab/>
      </w:r>
    </w:p>
    <w:p w14:paraId="1688BCF0" w14:textId="77777777"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ΔΙΕΥΘΥΝΣΗ  Δ/ΘΜΙΑΣ  ΕΚΠΑΙΔΕΥΣΗΣ:   </w:t>
      </w:r>
    </w:p>
    <w:p w14:paraId="16C5068D" w14:textId="77777777"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ΔΗΜΟΣ/ΠΕΡΙΟΧΗ  ΣΧΟΛΕΙΟΥ:   </w:t>
      </w:r>
    </w:p>
    <w:p w14:paraId="1F990E04" w14:textId="77777777" w:rsidR="004A2508" w:rsidRDefault="004A2508" w:rsidP="004A2508">
      <w:pPr>
        <w:spacing w:after="0"/>
        <w:rPr>
          <w:b/>
        </w:rPr>
      </w:pPr>
      <w:r w:rsidRPr="00F338DC">
        <w:rPr>
          <w:b/>
        </w:rPr>
        <w:t xml:space="preserve">ΣΧΟΛΙΚΗ  ΜΟΝΑΔΑ: </w:t>
      </w:r>
    </w:p>
    <w:p w14:paraId="4DBB6B2C" w14:textId="77777777" w:rsidR="004A2508" w:rsidRPr="00F338DC" w:rsidRDefault="004A2508" w:rsidP="004A2508">
      <w:pPr>
        <w:spacing w:after="0"/>
        <w:rPr>
          <w:b/>
        </w:rPr>
      </w:pPr>
      <w:r>
        <w:rPr>
          <w:b/>
        </w:rPr>
        <w:t>ΤΑΧΥΔ. ΔΙΕΥΘΥΝΣΗ:</w:t>
      </w:r>
      <w:r w:rsidRPr="00F338DC">
        <w:rPr>
          <w:b/>
        </w:rPr>
        <w:t xml:space="preserve">  </w:t>
      </w:r>
    </w:p>
    <w:p w14:paraId="2A0B47E9" w14:textId="77777777"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ΤΗΛ.:   </w:t>
      </w:r>
    </w:p>
    <w:p w14:paraId="0DD26FB8" w14:textId="77777777" w:rsidR="004A2508" w:rsidRDefault="004A2508" w:rsidP="004A2508">
      <w:pPr>
        <w:spacing w:after="0"/>
        <w:rPr>
          <w:b/>
        </w:rPr>
      </w:pPr>
      <w:r w:rsidRPr="00F338DC">
        <w:rPr>
          <w:b/>
        </w:rPr>
        <w:t>Ε-</w:t>
      </w:r>
      <w:r w:rsidRPr="00F338DC">
        <w:rPr>
          <w:b/>
          <w:lang w:val="en-US"/>
        </w:rPr>
        <w:t>MAIL</w:t>
      </w:r>
      <w:r w:rsidRPr="00F338DC">
        <w:rPr>
          <w:b/>
        </w:rPr>
        <w:t xml:space="preserve">:   </w:t>
      </w:r>
    </w:p>
    <w:p w14:paraId="5D14908D" w14:textId="77777777" w:rsidR="004A2508" w:rsidRPr="003712FC" w:rsidRDefault="004A2508" w:rsidP="004A2508">
      <w:pPr>
        <w:spacing w:after="0"/>
        <w:rPr>
          <w:b/>
        </w:rPr>
      </w:pPr>
    </w:p>
    <w:p w14:paraId="78FA5F97" w14:textId="77777777"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ΟΝΟΜΑΤΕΠΩΝΥΜΟ  ΔΙΕΥΘΥΝΤΗ/ΝΤΡΙΑΣ:   </w:t>
      </w:r>
    </w:p>
    <w:p w14:paraId="3832130D" w14:textId="77777777" w:rsidR="004A2508" w:rsidRPr="00F338DC" w:rsidRDefault="004A2508" w:rsidP="004A2508">
      <w:pPr>
        <w:spacing w:after="0"/>
        <w:rPr>
          <w:b/>
        </w:rPr>
      </w:pPr>
    </w:p>
    <w:p w14:paraId="7411A27A" w14:textId="77777777"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ΟΝΟΜΑΤΕΠΩΝΥΜΟ  ΕΚΠΑΙΔΕΥΤΙΚΩΝ-ΣΥΝΤΟΝΙΣΤΩΝ  ΤΗΣ  ΜΑΘΗΤΙΚΗΣ  ΟΜΑΔΑΣ:   </w:t>
      </w:r>
    </w:p>
    <w:p w14:paraId="63930A78" w14:textId="77777777" w:rsidR="004A2508" w:rsidRPr="00F338DC" w:rsidRDefault="004A2508" w:rsidP="004A2508">
      <w:pPr>
        <w:pStyle w:val="1"/>
        <w:numPr>
          <w:ilvl w:val="0"/>
          <w:numId w:val="1"/>
        </w:numPr>
        <w:tabs>
          <w:tab w:val="left" w:pos="6096"/>
        </w:tabs>
        <w:spacing w:after="0"/>
        <w:ind w:left="0" w:right="567" w:firstLine="0"/>
        <w:rPr>
          <w:b/>
        </w:rPr>
      </w:pPr>
      <w:r w:rsidRPr="00F338DC">
        <w:rPr>
          <w:b/>
        </w:rPr>
        <w:tab/>
        <w:t xml:space="preserve">ΠΕ …     </w:t>
      </w:r>
      <w:proofErr w:type="spellStart"/>
      <w:r w:rsidRPr="00F338DC">
        <w:rPr>
          <w:b/>
        </w:rPr>
        <w:t>τηλ</w:t>
      </w:r>
      <w:proofErr w:type="spellEnd"/>
      <w:r w:rsidRPr="00F338DC">
        <w:rPr>
          <w:b/>
        </w:rPr>
        <w:t>.</w:t>
      </w:r>
      <w:r>
        <w:rPr>
          <w:b/>
          <w:lang w:val="en-US"/>
        </w:rPr>
        <w:t>/e-mail</w:t>
      </w:r>
      <w:r w:rsidRPr="00F338DC">
        <w:rPr>
          <w:b/>
        </w:rPr>
        <w:t>:</w:t>
      </w:r>
    </w:p>
    <w:p w14:paraId="1B058A04" w14:textId="77777777" w:rsidR="004A2508" w:rsidRPr="00F338DC" w:rsidRDefault="004A2508" w:rsidP="004A2508">
      <w:pPr>
        <w:pStyle w:val="1"/>
        <w:numPr>
          <w:ilvl w:val="0"/>
          <w:numId w:val="1"/>
        </w:numPr>
        <w:tabs>
          <w:tab w:val="left" w:pos="6096"/>
        </w:tabs>
        <w:spacing w:after="0"/>
        <w:ind w:left="0" w:firstLine="0"/>
        <w:rPr>
          <w:b/>
        </w:rPr>
      </w:pPr>
      <w:r w:rsidRPr="00F338DC">
        <w:rPr>
          <w:b/>
        </w:rPr>
        <w:tab/>
        <w:t xml:space="preserve">ΠΕ …     </w:t>
      </w:r>
      <w:proofErr w:type="spellStart"/>
      <w:r w:rsidRPr="00F338DC">
        <w:rPr>
          <w:b/>
        </w:rPr>
        <w:t>τηλ</w:t>
      </w:r>
      <w:proofErr w:type="spellEnd"/>
      <w:r w:rsidRPr="00F338DC">
        <w:rPr>
          <w:b/>
        </w:rPr>
        <w:t>.</w:t>
      </w:r>
      <w:r w:rsidRPr="00EE189C">
        <w:rPr>
          <w:b/>
          <w:lang w:val="en-US"/>
        </w:rPr>
        <w:t xml:space="preserve"> </w:t>
      </w:r>
      <w:r>
        <w:rPr>
          <w:b/>
          <w:lang w:val="en-US"/>
        </w:rPr>
        <w:t>/e-mail</w:t>
      </w:r>
      <w:r w:rsidRPr="00F338DC">
        <w:rPr>
          <w:b/>
        </w:rPr>
        <w:t>:</w:t>
      </w:r>
    </w:p>
    <w:p w14:paraId="3E8C8EEC" w14:textId="77777777" w:rsidR="004A2508" w:rsidRPr="00F338DC" w:rsidRDefault="004A2508" w:rsidP="004A2508">
      <w:pPr>
        <w:pStyle w:val="1"/>
        <w:numPr>
          <w:ilvl w:val="0"/>
          <w:numId w:val="1"/>
        </w:numPr>
        <w:tabs>
          <w:tab w:val="left" w:pos="6096"/>
        </w:tabs>
        <w:spacing w:after="0"/>
        <w:ind w:left="0" w:firstLine="0"/>
        <w:rPr>
          <w:b/>
        </w:rPr>
      </w:pPr>
      <w:r w:rsidRPr="00F338DC">
        <w:rPr>
          <w:b/>
        </w:rPr>
        <w:tab/>
        <w:t xml:space="preserve">ΠΕ …     </w:t>
      </w:r>
      <w:proofErr w:type="spellStart"/>
      <w:r w:rsidRPr="00F338DC">
        <w:rPr>
          <w:b/>
        </w:rPr>
        <w:t>τηλ</w:t>
      </w:r>
      <w:proofErr w:type="spellEnd"/>
      <w:r w:rsidRPr="00F338DC">
        <w:rPr>
          <w:b/>
        </w:rPr>
        <w:t>.</w:t>
      </w:r>
      <w:r w:rsidRPr="00EE189C">
        <w:rPr>
          <w:b/>
          <w:lang w:val="en-US"/>
        </w:rPr>
        <w:t xml:space="preserve"> </w:t>
      </w:r>
      <w:r>
        <w:rPr>
          <w:b/>
          <w:lang w:val="en-US"/>
        </w:rPr>
        <w:t>/e-mail</w:t>
      </w:r>
      <w:r w:rsidRPr="00F338DC">
        <w:rPr>
          <w:b/>
        </w:rPr>
        <w:t>:</w:t>
      </w:r>
    </w:p>
    <w:p w14:paraId="3153DAE9" w14:textId="77777777"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ΑΡΙΘΜΟΣ  ΜΑΘΗΤΩΝ/-ΤΡΙΩΝ  ΟΜΑΔΑΣ:   </w:t>
      </w:r>
    </w:p>
    <w:p w14:paraId="7901FB0D" w14:textId="77777777"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ΣΥΝΟΛΙΚΟΣ  ΑΡΙΘΜΟΣ  ΜΑΘΗΤΩΝ/-ΤΡΙΩΝ  ΣΧΟΛΕΙΟΥ:   </w:t>
      </w:r>
    </w:p>
    <w:p w14:paraId="5C091CD4" w14:textId="77777777" w:rsidR="004A2508" w:rsidRPr="00F338DC" w:rsidRDefault="004A2508" w:rsidP="004A2508">
      <w:pPr>
        <w:spacing w:after="0"/>
        <w:rPr>
          <w:b/>
        </w:rPr>
      </w:pPr>
    </w:p>
    <w:p w14:paraId="64A3DBA3" w14:textId="77777777"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ΕΝΔΕΙΚΤΙΚΟΣ  ΤΙΤΛΟΣ  και  ΚΑΤΗΓΟΡΙΑ (μυθοπλασία, ντοκιμαντέρ, </w:t>
      </w:r>
      <w:r w:rsidRPr="00F338DC">
        <w:rPr>
          <w:b/>
          <w:lang w:val="en-US"/>
        </w:rPr>
        <w:t>animation</w:t>
      </w:r>
      <w:r w:rsidRPr="00F338DC">
        <w:rPr>
          <w:b/>
        </w:rPr>
        <w:t xml:space="preserve">, </w:t>
      </w:r>
      <w:r w:rsidRPr="00F338DC">
        <w:rPr>
          <w:b/>
          <w:lang w:val="en-US"/>
        </w:rPr>
        <w:t>video</w:t>
      </w:r>
      <w:r w:rsidRPr="00F338DC">
        <w:rPr>
          <w:b/>
        </w:rPr>
        <w:t>-</w:t>
      </w:r>
      <w:r w:rsidRPr="00F338DC">
        <w:rPr>
          <w:b/>
          <w:lang w:val="en-US"/>
        </w:rPr>
        <w:t>clip</w:t>
      </w:r>
      <w:r w:rsidRPr="00F338DC">
        <w:rPr>
          <w:b/>
        </w:rPr>
        <w:t xml:space="preserve">) ΤΗΣ  ΤΑΙΝΙΑΣ:   </w:t>
      </w:r>
    </w:p>
    <w:p w14:paraId="7D2DE842" w14:textId="77777777" w:rsidR="004A2508" w:rsidRPr="00F338DC" w:rsidRDefault="004A2508" w:rsidP="004A2508">
      <w:pPr>
        <w:spacing w:after="0"/>
        <w:rPr>
          <w:b/>
        </w:rPr>
      </w:pPr>
    </w:p>
    <w:p w14:paraId="65342954" w14:textId="77777777" w:rsidR="004A2508" w:rsidRPr="00F338DC" w:rsidRDefault="004A2508" w:rsidP="004A2508">
      <w:pPr>
        <w:tabs>
          <w:tab w:val="left" w:pos="3119"/>
        </w:tabs>
        <w:spacing w:after="0"/>
        <w:rPr>
          <w:b/>
          <w:color w:val="808080"/>
        </w:rPr>
      </w:pPr>
      <w:r w:rsidRPr="00F338DC">
        <w:rPr>
          <w:b/>
          <w:color w:val="808080"/>
        </w:rPr>
        <w:tab/>
      </w:r>
    </w:p>
    <w:p w14:paraId="1D227760" w14:textId="77777777" w:rsidR="004A2508" w:rsidRPr="00F338DC" w:rsidRDefault="00000000" w:rsidP="004A2508">
      <w:pPr>
        <w:tabs>
          <w:tab w:val="left" w:pos="3828"/>
        </w:tabs>
        <w:spacing w:after="120" w:line="200" w:lineRule="exact"/>
        <w:rPr>
          <w:b/>
          <w:color w:val="808080"/>
        </w:rPr>
      </w:pPr>
      <w:r>
        <w:rPr>
          <w:b/>
          <w:noProof/>
          <w:lang w:eastAsia="el-GR"/>
        </w:rPr>
        <w:pict w14:anchorId="6EF6A352">
          <v:roundrect id="AutoShape 2" o:spid="_x0000_s1026" style="position:absolute;margin-left:148.05pt;margin-top:11.9pt;width:340.8pt;height:50.1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" filled="f" strokecolor="#7f7f7f" strokeweight=".5pt"/>
        </w:pict>
      </w:r>
      <w:r w:rsidR="004A2508" w:rsidRPr="00F338DC">
        <w:rPr>
          <w:b/>
          <w:color w:val="808080"/>
        </w:rPr>
        <w:tab/>
        <w:t xml:space="preserve">                                                                           </w:t>
      </w:r>
      <w:r w:rsidR="004A2508" w:rsidRPr="00F338DC">
        <w:rPr>
          <w:b/>
          <w:color w:val="808080"/>
          <w:sz w:val="20"/>
          <w:szCs w:val="20"/>
        </w:rPr>
        <w:t>Διαγράψτε</w:t>
      </w:r>
      <w:r w:rsidR="004A2508">
        <w:rPr>
          <w:b/>
          <w:color w:val="808080"/>
          <w:sz w:val="20"/>
          <w:szCs w:val="20"/>
        </w:rPr>
        <w:t>,</w:t>
      </w:r>
      <w:r w:rsidR="004A2508" w:rsidRPr="00F338DC">
        <w:rPr>
          <w:b/>
          <w:color w:val="808080"/>
          <w:sz w:val="20"/>
          <w:szCs w:val="20"/>
        </w:rPr>
        <w:t xml:space="preserve"> αναλόγως</w:t>
      </w:r>
      <w:r w:rsidR="004A2508" w:rsidRPr="00F338DC">
        <w:rPr>
          <w:b/>
          <w:color w:val="808080"/>
        </w:rPr>
        <w:t xml:space="preserve"> </w:t>
      </w:r>
      <w:r w:rsidR="004A2508" w:rsidRPr="00F338DC">
        <w:rPr>
          <w:b/>
          <w:color w:val="808080"/>
        </w:rPr>
        <w:sym w:font="Wingdings" w:char="F0F2"/>
      </w:r>
      <w:r w:rsidR="004A2508" w:rsidRPr="00F338DC">
        <w:rPr>
          <w:b/>
          <w:color w:val="808080"/>
        </w:rPr>
        <w:t xml:space="preserve">                                                  </w:t>
      </w:r>
    </w:p>
    <w:p w14:paraId="4E4A5B04" w14:textId="77777777" w:rsidR="004A2508" w:rsidRDefault="004A2508" w:rsidP="004A2508">
      <w:pP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 w:rsidRPr="00F338DC">
        <w:rPr>
          <w:b/>
        </w:rPr>
        <w:t xml:space="preserve">Η  ΤΑΙΝΙΑ  ΘΑ  ΕΙΝΑΙ  ΚΑΡΠΟΣ:   </w:t>
      </w:r>
      <w:r w:rsidRPr="00F338DC">
        <w:rPr>
          <w:b/>
        </w:rPr>
        <w:tab/>
      </w:r>
      <w:r w:rsidRPr="00462CC5">
        <w:rPr>
          <w:b/>
          <w:color w:val="C00000"/>
          <w:sz w:val="20"/>
          <w:szCs w:val="20"/>
        </w:rPr>
        <w:sym w:font="Symbol" w:char="F0D6"/>
      </w:r>
      <w:r w:rsidR="00462CC5" w:rsidRPr="00462CC5">
        <w:rPr>
          <w:b/>
          <w:color w:val="C00000"/>
          <w:sz w:val="20"/>
          <w:szCs w:val="20"/>
        </w:rPr>
        <w:t xml:space="preserve">  </w:t>
      </w:r>
      <w:r w:rsidR="00462CC5">
        <w:rPr>
          <w:b/>
          <w:sz w:val="20"/>
          <w:szCs w:val="20"/>
        </w:rPr>
        <w:t xml:space="preserve">ΠΡΟΓΡΑΜΜΑΤΟΣ </w:t>
      </w:r>
      <w:r w:rsidRPr="00F338DC">
        <w:rPr>
          <w:b/>
          <w:sz w:val="20"/>
          <w:szCs w:val="20"/>
        </w:rPr>
        <w:t>ΣΧΟΛΙΚΗΣ  ΔΡΑΣΤΗΡΙΟΤΗΤΑΣ</w:t>
      </w:r>
      <w:r w:rsidR="00462CC5">
        <w:rPr>
          <w:b/>
          <w:sz w:val="20"/>
          <w:szCs w:val="20"/>
        </w:rPr>
        <w:t>, ΕΡΓΑΣΤΗΡΙΟΥ ΔΕΞΙΟΤΗΤΩΝ,</w:t>
      </w:r>
    </w:p>
    <w:p w14:paraId="15928AB0" w14:textId="77777777" w:rsidR="00462CC5" w:rsidRPr="00F338DC" w:rsidRDefault="00462CC5" w:rsidP="004A2508">
      <w:pPr>
        <w:tabs>
          <w:tab w:val="left" w:pos="3119"/>
          <w:tab w:val="left" w:pos="3686"/>
        </w:tabs>
        <w:spacing w:after="0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ΖΩΝΗΣ ΚΑΙΝΟΤΟΜΩΝ ΔΡΑΣΕΩΝ</w:t>
      </w:r>
    </w:p>
    <w:p w14:paraId="31DF3A6F" w14:textId="77777777" w:rsidR="004A2508" w:rsidRPr="00F338DC" w:rsidRDefault="004A2508" w:rsidP="004A2508">
      <w:pPr>
        <w:tabs>
          <w:tab w:val="left" w:pos="3119"/>
          <w:tab w:val="left" w:pos="3686"/>
        </w:tabs>
        <w:spacing w:after="0"/>
        <w:ind w:left="227" w:right="227"/>
        <w:rPr>
          <w:b/>
          <w:sz w:val="20"/>
          <w:szCs w:val="20"/>
        </w:rPr>
      </w:pPr>
      <w:r w:rsidRPr="00F338DC">
        <w:rPr>
          <w:b/>
        </w:rPr>
        <w:t xml:space="preserve">   </w:t>
      </w:r>
      <w:r w:rsidRPr="00F338DC">
        <w:rPr>
          <w:b/>
        </w:rPr>
        <w:tab/>
      </w:r>
      <w:r w:rsidRPr="00462CC5">
        <w:rPr>
          <w:b/>
          <w:color w:val="C00000"/>
          <w:sz w:val="20"/>
          <w:szCs w:val="20"/>
        </w:rPr>
        <w:sym w:font="Symbol" w:char="F0D6"/>
      </w:r>
      <w:r w:rsidRPr="00F338DC">
        <w:rPr>
          <w:b/>
          <w:sz w:val="20"/>
          <w:szCs w:val="20"/>
        </w:rPr>
        <w:t xml:space="preserve">  ΠΡΟΪΟΝ  ΑΛΛ</w:t>
      </w:r>
      <w:r w:rsidR="00462CC5">
        <w:rPr>
          <w:b/>
          <w:sz w:val="20"/>
          <w:szCs w:val="20"/>
        </w:rPr>
        <w:t xml:space="preserve">ΟΥ ΜΑΘΗΜΑΤΟΣ ή </w:t>
      </w:r>
      <w:r w:rsidRPr="00F338DC">
        <w:rPr>
          <w:b/>
          <w:sz w:val="20"/>
          <w:szCs w:val="20"/>
        </w:rPr>
        <w:t xml:space="preserve">  ΔΙΔΑΚΤΙΚΗΣ</w:t>
      </w:r>
      <w:r w:rsidR="00462CC5">
        <w:rPr>
          <w:b/>
          <w:sz w:val="20"/>
          <w:szCs w:val="20"/>
        </w:rPr>
        <w:t xml:space="preserve"> ΔΡΑΣΤΗΡΙΟΤΗΤΑΣ</w:t>
      </w:r>
      <w:r w:rsidRPr="00F338DC">
        <w:rPr>
          <w:b/>
          <w:sz w:val="20"/>
          <w:szCs w:val="20"/>
        </w:rPr>
        <w:t xml:space="preserve">  </w:t>
      </w:r>
    </w:p>
    <w:p w14:paraId="5BD18C83" w14:textId="77777777" w:rsidR="00D3390E" w:rsidRPr="00666BFC" w:rsidRDefault="00D3390E" w:rsidP="004A2508">
      <w:pPr>
        <w:spacing w:after="0"/>
        <w:rPr>
          <w:b/>
        </w:rPr>
      </w:pPr>
    </w:p>
    <w:p w14:paraId="110875C7" w14:textId="77777777"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>ΕΠΙΓΡΑΜΜΑΤΙΚΗ  ΠΑΡΟΥΣΙΑΣΗ ΤΟΥ  ΘΕΜΑΤΟΣ  ΤΗΣ :</w:t>
      </w:r>
    </w:p>
    <w:p w14:paraId="0C9B1442" w14:textId="77777777" w:rsidR="004A2508" w:rsidRPr="00F338DC" w:rsidRDefault="004A2508" w:rsidP="004A2508">
      <w:pPr>
        <w:spacing w:after="0"/>
        <w:rPr>
          <w:b/>
        </w:rPr>
      </w:pPr>
    </w:p>
    <w:p w14:paraId="3464EDF6" w14:textId="77777777" w:rsidR="004A2508" w:rsidRPr="00666BFC" w:rsidRDefault="004A2508" w:rsidP="004A2508">
      <w:pPr>
        <w:spacing w:after="0"/>
        <w:rPr>
          <w:b/>
        </w:rPr>
      </w:pPr>
    </w:p>
    <w:p w14:paraId="1F09C2DF" w14:textId="77777777" w:rsidR="004A2508" w:rsidRPr="00A71C15" w:rsidRDefault="004A2508" w:rsidP="004A2508">
      <w:pPr>
        <w:spacing w:after="0"/>
        <w:rPr>
          <w:b/>
        </w:rPr>
      </w:pPr>
    </w:p>
    <w:p w14:paraId="5485A9F2" w14:textId="77777777" w:rsidR="00E41716" w:rsidRPr="00A71C15" w:rsidRDefault="00E41716" w:rsidP="004A2508">
      <w:pPr>
        <w:spacing w:after="0"/>
        <w:rPr>
          <w:b/>
        </w:rPr>
      </w:pPr>
    </w:p>
    <w:p w14:paraId="26D586F3" w14:textId="77777777" w:rsidR="004A2508" w:rsidRPr="00F338DC" w:rsidRDefault="004A2508" w:rsidP="004A2508">
      <w:pPr>
        <w:tabs>
          <w:tab w:val="left" w:pos="5387"/>
        </w:tabs>
        <w:spacing w:after="0"/>
        <w:ind w:left="709"/>
        <w:rPr>
          <w:b/>
        </w:rPr>
      </w:pPr>
    </w:p>
    <w:p w14:paraId="68A6F08A" w14:textId="77777777" w:rsidR="004A2508" w:rsidRPr="00F338DC" w:rsidRDefault="004A2508" w:rsidP="004A2508">
      <w:pPr>
        <w:tabs>
          <w:tab w:val="left" w:pos="5387"/>
        </w:tabs>
        <w:spacing w:after="0"/>
        <w:ind w:left="709"/>
        <w:rPr>
          <w:b/>
        </w:rPr>
      </w:pPr>
      <w:r w:rsidRPr="00F338DC">
        <w:rPr>
          <w:b/>
        </w:rPr>
        <w:t xml:space="preserve">    Ο/</w:t>
      </w:r>
      <w:r w:rsidRPr="00F338DC">
        <w:rPr>
          <w:b/>
          <w:lang w:val="en-US"/>
        </w:rPr>
        <w:t>H</w:t>
      </w:r>
      <w:r w:rsidRPr="00F338DC">
        <w:rPr>
          <w:b/>
        </w:rPr>
        <w:t xml:space="preserve">   ΔΙΕΥΘΥΝΤΗΣ/</w:t>
      </w:r>
      <w:r w:rsidRPr="00F338DC">
        <w:rPr>
          <w:b/>
          <w:lang w:val="en-US"/>
        </w:rPr>
        <w:t>NT</w:t>
      </w:r>
      <w:r w:rsidRPr="00F338DC">
        <w:rPr>
          <w:b/>
        </w:rPr>
        <w:t>ΡΙΑ</w:t>
      </w:r>
      <w:r w:rsidRPr="00F338DC">
        <w:rPr>
          <w:b/>
        </w:rPr>
        <w:tab/>
        <w:t xml:space="preserve">            ΟΙ  ΣΥΝΤΟΝΙΣΤΕΣ  ΕΚΠΑΙΔΕΥΤΙΚΟΙ</w:t>
      </w:r>
    </w:p>
    <w:p w14:paraId="6766DD49" w14:textId="77777777" w:rsidR="004A2508" w:rsidRPr="00D3390E" w:rsidRDefault="004A2508" w:rsidP="004A2508">
      <w:pPr>
        <w:rPr>
          <w:b/>
        </w:rPr>
      </w:pPr>
    </w:p>
    <w:p w14:paraId="70441CB9" w14:textId="77777777" w:rsidR="004A2508" w:rsidRPr="00D3390E" w:rsidRDefault="004A2508" w:rsidP="004A2508">
      <w:pPr>
        <w:rPr>
          <w:b/>
        </w:rPr>
      </w:pPr>
    </w:p>
    <w:p w14:paraId="000ED1EF" w14:textId="77777777" w:rsidR="004A2508" w:rsidRPr="00D3390E" w:rsidRDefault="004A2508" w:rsidP="004A2508">
      <w:pPr>
        <w:rPr>
          <w:b/>
        </w:rPr>
      </w:pPr>
    </w:p>
    <w:p w14:paraId="53986084" w14:textId="77777777" w:rsidR="004A2508" w:rsidRPr="00D3390E" w:rsidRDefault="004A2508" w:rsidP="004A2508">
      <w:pPr>
        <w:spacing w:after="0" w:line="240" w:lineRule="auto"/>
        <w:rPr>
          <w:b/>
        </w:rPr>
      </w:pPr>
      <w:r w:rsidRPr="00F338DC">
        <w:rPr>
          <w:b/>
        </w:rPr>
        <w:t>----------------------------------------------------------------------------------------------------------------</w:t>
      </w:r>
      <w:r>
        <w:rPr>
          <w:b/>
        </w:rPr>
        <w:t>----------------------</w:t>
      </w:r>
      <w:r w:rsidR="00A55782">
        <w:rPr>
          <w:b/>
        </w:rPr>
        <w:t>--------------</w:t>
      </w:r>
    </w:p>
    <w:p w14:paraId="17BB859E" w14:textId="37328D01" w:rsidR="00F5506B" w:rsidRPr="00375E2A" w:rsidRDefault="004A2508" w:rsidP="004A2508">
      <w:pPr>
        <w:spacing w:after="0" w:line="240" w:lineRule="atLeast"/>
        <w:jc w:val="center"/>
        <w:rPr>
          <w:rStyle w:val="-"/>
          <w:b/>
          <w:sz w:val="20"/>
          <w:szCs w:val="20"/>
        </w:rPr>
      </w:pPr>
      <w:r w:rsidRPr="00F338DC">
        <w:rPr>
          <w:b/>
          <w:sz w:val="16"/>
          <w:szCs w:val="16"/>
        </w:rPr>
        <w:t xml:space="preserve">* </w:t>
      </w:r>
      <w:r w:rsidRPr="00F338DC">
        <w:rPr>
          <w:b/>
          <w:sz w:val="16"/>
          <w:szCs w:val="16"/>
          <w:u w:val="single"/>
        </w:rPr>
        <w:t xml:space="preserve">ΗΛΕΚΤΡΟΝΙΚΗ  ΥΠΟΒΟΛΗ ΤΗΣ ΣΤΟ </w:t>
      </w:r>
      <w:r w:rsidRPr="00F338DC">
        <w:rPr>
          <w:b/>
          <w:sz w:val="16"/>
          <w:szCs w:val="16"/>
          <w:u w:val="single"/>
          <w:lang w:val="en-US"/>
        </w:rPr>
        <w:t>E</w:t>
      </w:r>
      <w:r w:rsidRPr="00F338DC">
        <w:rPr>
          <w:b/>
          <w:sz w:val="16"/>
          <w:szCs w:val="16"/>
          <w:u w:val="single"/>
        </w:rPr>
        <w:t>-</w:t>
      </w:r>
      <w:r w:rsidRPr="00F338DC">
        <w:rPr>
          <w:b/>
          <w:sz w:val="16"/>
          <w:szCs w:val="16"/>
          <w:u w:val="single"/>
          <w:lang w:val="en-US"/>
        </w:rPr>
        <w:t>MAIL</w:t>
      </w:r>
      <w:r w:rsidRPr="00F338DC">
        <w:rPr>
          <w:b/>
          <w:sz w:val="16"/>
          <w:szCs w:val="16"/>
          <w:u w:val="single"/>
        </w:rPr>
        <w:t>:</w:t>
      </w:r>
      <w:r w:rsidRPr="00F85672">
        <w:rPr>
          <w:rFonts w:cs="Calibri"/>
          <w:b/>
          <w:sz w:val="16"/>
          <w:szCs w:val="16"/>
          <w:u w:val="single"/>
        </w:rPr>
        <w:t xml:space="preserve"> </w:t>
      </w:r>
      <w:hyperlink r:id="rId6" w:history="1">
        <w:r w:rsidR="00375E2A" w:rsidRPr="003472F3">
          <w:rPr>
            <w:rStyle w:val="-"/>
            <w:rFonts w:cs="Calibri"/>
            <w:b/>
            <w:sz w:val="20"/>
            <w:szCs w:val="20"/>
            <w:lang w:val="en-US"/>
          </w:rPr>
          <w:t>mail</w:t>
        </w:r>
        <w:r w:rsidR="00375E2A" w:rsidRPr="003472F3">
          <w:rPr>
            <w:rStyle w:val="-"/>
            <w:rFonts w:cs="Calibri"/>
            <w:b/>
            <w:sz w:val="20"/>
            <w:szCs w:val="20"/>
          </w:rPr>
          <w:t>@</w:t>
        </w:r>
        <w:r w:rsidR="00375E2A" w:rsidRPr="003472F3">
          <w:rPr>
            <w:rStyle w:val="-"/>
            <w:rFonts w:cs="Calibri"/>
            <w:b/>
            <w:sz w:val="20"/>
            <w:szCs w:val="20"/>
            <w:lang w:val="en-US"/>
          </w:rPr>
          <w:t>dide</w:t>
        </w:r>
        <w:r w:rsidR="00375E2A" w:rsidRPr="003472F3">
          <w:rPr>
            <w:rStyle w:val="-"/>
            <w:rFonts w:cs="Calibri"/>
            <w:b/>
            <w:sz w:val="20"/>
            <w:szCs w:val="20"/>
          </w:rPr>
          <w:t>.</w:t>
        </w:r>
        <w:r w:rsidR="00375E2A" w:rsidRPr="003472F3">
          <w:rPr>
            <w:rStyle w:val="-"/>
            <w:rFonts w:cs="Calibri"/>
            <w:b/>
            <w:sz w:val="20"/>
            <w:szCs w:val="20"/>
            <w:lang w:val="en-US"/>
          </w:rPr>
          <w:t>chi</w:t>
        </w:r>
        <w:r w:rsidR="00375E2A" w:rsidRPr="003472F3">
          <w:rPr>
            <w:rStyle w:val="-"/>
            <w:rFonts w:cs="Calibri"/>
            <w:b/>
            <w:sz w:val="20"/>
            <w:szCs w:val="20"/>
          </w:rPr>
          <w:t>.</w:t>
        </w:r>
        <w:r w:rsidR="00375E2A" w:rsidRPr="003472F3">
          <w:rPr>
            <w:rStyle w:val="-"/>
            <w:rFonts w:cs="Calibri"/>
            <w:b/>
            <w:sz w:val="20"/>
            <w:szCs w:val="20"/>
            <w:lang w:val="en-US"/>
          </w:rPr>
          <w:t>sch</w:t>
        </w:r>
        <w:r w:rsidR="00375E2A" w:rsidRPr="003472F3">
          <w:rPr>
            <w:rStyle w:val="-"/>
            <w:rFonts w:cs="Calibri"/>
            <w:b/>
            <w:sz w:val="20"/>
            <w:szCs w:val="20"/>
          </w:rPr>
          <w:t>.</w:t>
        </w:r>
        <w:r w:rsidR="00375E2A" w:rsidRPr="003472F3">
          <w:rPr>
            <w:rStyle w:val="-"/>
            <w:rFonts w:cs="Calibri"/>
            <w:b/>
            <w:sz w:val="20"/>
            <w:szCs w:val="20"/>
            <w:lang w:val="en-US"/>
          </w:rPr>
          <w:t>gr</w:t>
        </w:r>
      </w:hyperlink>
      <w:r w:rsidRPr="00FC310B">
        <w:rPr>
          <w:rFonts w:cs="Calibri"/>
          <w:b/>
          <w:sz w:val="16"/>
          <w:szCs w:val="16"/>
          <w:u w:val="single"/>
        </w:rPr>
        <w:t xml:space="preserve"> </w:t>
      </w:r>
      <w:r w:rsidRPr="00F338DC">
        <w:rPr>
          <w:b/>
          <w:sz w:val="16"/>
          <w:szCs w:val="16"/>
          <w:u w:val="single"/>
          <w:lang w:val="en-US"/>
        </w:rPr>
        <w:t>M</w:t>
      </w:r>
      <w:r>
        <w:rPr>
          <w:b/>
          <w:sz w:val="16"/>
          <w:szCs w:val="16"/>
          <w:u w:val="single"/>
        </w:rPr>
        <w:t xml:space="preserve">Ε ΚΟΙΝΟΠΟΙΗΣΗ ΚΑΙ ΣΤΟ  </w:t>
      </w:r>
      <w:r w:rsidRPr="00F338DC">
        <w:rPr>
          <w:b/>
          <w:sz w:val="16"/>
          <w:szCs w:val="16"/>
          <w:u w:val="single"/>
          <w:lang w:val="en-US"/>
        </w:rPr>
        <w:t>E</w:t>
      </w:r>
      <w:r w:rsidRPr="00F338DC">
        <w:rPr>
          <w:b/>
          <w:sz w:val="16"/>
          <w:szCs w:val="16"/>
          <w:u w:val="single"/>
        </w:rPr>
        <w:t>-</w:t>
      </w:r>
      <w:r w:rsidRPr="00F338DC">
        <w:rPr>
          <w:b/>
          <w:sz w:val="16"/>
          <w:szCs w:val="16"/>
          <w:u w:val="single"/>
          <w:lang w:val="en-US"/>
        </w:rPr>
        <w:t>MAIL</w:t>
      </w:r>
      <w:r w:rsidRPr="00F338DC">
        <w:rPr>
          <w:b/>
          <w:sz w:val="16"/>
          <w:szCs w:val="16"/>
          <w:u w:val="single"/>
        </w:rPr>
        <w:t>:</w:t>
      </w:r>
      <w:r>
        <w:rPr>
          <w:b/>
          <w:sz w:val="16"/>
          <w:szCs w:val="16"/>
          <w:u w:val="single"/>
        </w:rPr>
        <w:t xml:space="preserve"> </w:t>
      </w:r>
      <w:hyperlink r:id="rId7" w:history="1">
        <w:r w:rsidRPr="0098131A">
          <w:rPr>
            <w:rStyle w:val="-"/>
            <w:b/>
            <w:sz w:val="20"/>
            <w:szCs w:val="20"/>
            <w:lang w:val="en-US"/>
          </w:rPr>
          <w:t>stsiropina</w:t>
        </w:r>
        <w:r w:rsidRPr="0098131A">
          <w:rPr>
            <w:rStyle w:val="-"/>
            <w:b/>
            <w:sz w:val="20"/>
            <w:szCs w:val="20"/>
          </w:rPr>
          <w:t>@</w:t>
        </w:r>
        <w:r w:rsidRPr="0098131A">
          <w:rPr>
            <w:rStyle w:val="-"/>
            <w:b/>
            <w:sz w:val="20"/>
            <w:szCs w:val="20"/>
            <w:lang w:val="en-US"/>
          </w:rPr>
          <w:t>sch</w:t>
        </w:r>
        <w:r w:rsidRPr="0098131A">
          <w:rPr>
            <w:rStyle w:val="-"/>
            <w:b/>
            <w:sz w:val="20"/>
            <w:szCs w:val="20"/>
          </w:rPr>
          <w:t>.</w:t>
        </w:r>
        <w:r w:rsidRPr="0098131A">
          <w:rPr>
            <w:rStyle w:val="-"/>
            <w:b/>
            <w:sz w:val="20"/>
            <w:szCs w:val="20"/>
            <w:lang w:val="en-US"/>
          </w:rPr>
          <w:t>gr</w:t>
        </w:r>
      </w:hyperlink>
    </w:p>
    <w:p w14:paraId="4D24B04C" w14:textId="138C383E" w:rsidR="00375E2A" w:rsidRDefault="00375E2A" w:rsidP="004A2508">
      <w:pPr>
        <w:spacing w:after="0" w:line="240" w:lineRule="atLeast"/>
        <w:jc w:val="center"/>
        <w:rPr>
          <w:rStyle w:val="-"/>
          <w:b/>
          <w:sz w:val="20"/>
          <w:szCs w:val="20"/>
        </w:rPr>
      </w:pPr>
    </w:p>
    <w:p w14:paraId="055653D5" w14:textId="5BDAB36C" w:rsidR="00375E2A" w:rsidRDefault="00375E2A" w:rsidP="004A2508">
      <w:pPr>
        <w:spacing w:after="0" w:line="240" w:lineRule="atLeast"/>
        <w:jc w:val="center"/>
        <w:rPr>
          <w:rStyle w:val="-"/>
          <w:b/>
          <w:sz w:val="20"/>
          <w:szCs w:val="20"/>
        </w:rPr>
      </w:pPr>
    </w:p>
    <w:p w14:paraId="2D2A0B27" w14:textId="77777777" w:rsidR="00375E2A" w:rsidRPr="002441AD" w:rsidRDefault="00375E2A" w:rsidP="00375E2A">
      <w:pPr>
        <w:pStyle w:val="Default"/>
        <w:jc w:val="both"/>
        <w:rPr>
          <w:b/>
          <w:color w:val="C00000"/>
          <w:sz w:val="22"/>
          <w:szCs w:val="22"/>
        </w:rPr>
      </w:pPr>
    </w:p>
    <w:p w14:paraId="40FAB2CE" w14:textId="77777777" w:rsidR="00375E2A" w:rsidRPr="002441AD" w:rsidRDefault="00375E2A" w:rsidP="00375E2A">
      <w:pPr>
        <w:pStyle w:val="Default"/>
        <w:ind w:left="405"/>
        <w:jc w:val="both"/>
        <w:rPr>
          <w:sz w:val="22"/>
          <w:szCs w:val="22"/>
        </w:rPr>
      </w:pPr>
      <w:r>
        <w:rPr>
          <w:b/>
          <w:color w:val="C00000"/>
          <w:sz w:val="22"/>
          <w:szCs w:val="22"/>
          <w:lang w:val="en-US"/>
        </w:rPr>
        <w:t>O</w:t>
      </w:r>
      <w:r>
        <w:rPr>
          <w:b/>
          <w:color w:val="C00000"/>
          <w:sz w:val="22"/>
          <w:szCs w:val="22"/>
        </w:rPr>
        <w:t>ΡΟΙ – ΠΡΟΫΠΟΘΕΣΕΙΣ -</w:t>
      </w:r>
      <w:proofErr w:type="gramStart"/>
      <w:r>
        <w:rPr>
          <w:b/>
          <w:color w:val="C00000"/>
          <w:sz w:val="22"/>
          <w:szCs w:val="22"/>
        </w:rPr>
        <w:t>ΔΙΑΔΙΚΑΣΙΑ  ΓΙΑ</w:t>
      </w:r>
      <w:proofErr w:type="gramEnd"/>
      <w:r>
        <w:rPr>
          <w:b/>
          <w:color w:val="C00000"/>
          <w:sz w:val="22"/>
          <w:szCs w:val="22"/>
        </w:rPr>
        <w:t xml:space="preserve"> ΤΟ ΠΡΟΓΡΑΜΜΑ - ΦΕΣΤΙΒΑΛ ΤΟΥ ΕΤΟΥΣ 202</w:t>
      </w:r>
      <w:r w:rsidRPr="00D91A2B">
        <w:rPr>
          <w:b/>
          <w:color w:val="C00000"/>
          <w:sz w:val="22"/>
          <w:szCs w:val="22"/>
        </w:rPr>
        <w:t>2</w:t>
      </w:r>
      <w:r w:rsidRPr="002441AD">
        <w:rPr>
          <w:b/>
          <w:color w:val="C00000"/>
          <w:sz w:val="22"/>
          <w:szCs w:val="22"/>
        </w:rPr>
        <w:t>-202</w:t>
      </w:r>
      <w:r w:rsidRPr="00D91A2B">
        <w:rPr>
          <w:b/>
          <w:color w:val="C00000"/>
          <w:sz w:val="22"/>
          <w:szCs w:val="22"/>
        </w:rPr>
        <w:t>3</w:t>
      </w:r>
    </w:p>
    <w:p w14:paraId="6CAA684B" w14:textId="77777777" w:rsidR="00375E2A" w:rsidRPr="002441AD" w:rsidRDefault="00375E2A" w:rsidP="00375E2A">
      <w:pPr>
        <w:pStyle w:val="a4"/>
        <w:rPr>
          <w:rFonts w:ascii="Sylfaen" w:hAnsi="Sylfaen" w:cs="Sylfaen"/>
          <w:sz w:val="23"/>
          <w:szCs w:val="23"/>
          <w:lang w:val="el-GR"/>
        </w:rPr>
      </w:pPr>
    </w:p>
    <w:p w14:paraId="606FEED2" w14:textId="77777777" w:rsidR="00375E2A" w:rsidRPr="002441AD" w:rsidRDefault="00375E2A" w:rsidP="00375E2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441AD">
        <w:rPr>
          <w:rFonts w:ascii="Sylfaen" w:hAnsi="Sylfaen" w:cs="Sylfaen"/>
          <w:sz w:val="23"/>
          <w:szCs w:val="23"/>
        </w:rPr>
        <w:t xml:space="preserve">1. </w:t>
      </w:r>
      <w:r w:rsidRPr="002441AD">
        <w:rPr>
          <w:b/>
          <w:bCs/>
          <w:sz w:val="22"/>
          <w:szCs w:val="22"/>
        </w:rPr>
        <w:t xml:space="preserve">Κάθε διαγωνιζόμενη ταινία για να θεωρηθεί μαθητική εργασία, θα πρέπει να υπογράφεται από μαθητές, ατομικά ή συλλογικά, στα ακόλουθα πεδία: ΣΕΝΑΡΙΟY, ΣΚΗΝΟΘΕΣΙΑΣ, ΣΚΗΝΟΓΡΑΦΙΑΣ/ΕΝΔΥΜΑΤΟΛΟΓΙΑΣ, ΦΩΤΟΓΡΑΦΙΑΣ, ΜΟΝΤΑΖ, ΜΟΥΣΙΚΗΣ ΕΠΕΝΔΥΣΗΣ </w:t>
      </w:r>
      <w:r w:rsidRPr="002441AD">
        <w:rPr>
          <w:sz w:val="22"/>
          <w:szCs w:val="22"/>
        </w:rPr>
        <w:t xml:space="preserve">(για τις ταινίες μυθοπλασίας, </w:t>
      </w:r>
      <w:proofErr w:type="spellStart"/>
      <w:r w:rsidRPr="002441AD">
        <w:rPr>
          <w:sz w:val="22"/>
          <w:szCs w:val="22"/>
        </w:rPr>
        <w:t>animation</w:t>
      </w:r>
      <w:proofErr w:type="spellEnd"/>
      <w:r w:rsidRPr="002441AD">
        <w:rPr>
          <w:sz w:val="22"/>
          <w:szCs w:val="22"/>
        </w:rPr>
        <w:t xml:space="preserve">, </w:t>
      </w:r>
      <w:proofErr w:type="spellStart"/>
      <w:r w:rsidRPr="002441AD">
        <w:rPr>
          <w:sz w:val="22"/>
          <w:szCs w:val="22"/>
        </w:rPr>
        <w:t>video-clip</w:t>
      </w:r>
      <w:proofErr w:type="spellEnd"/>
      <w:r w:rsidRPr="002441AD">
        <w:rPr>
          <w:sz w:val="22"/>
          <w:szCs w:val="22"/>
        </w:rPr>
        <w:t xml:space="preserve">) </w:t>
      </w:r>
      <w:r w:rsidRPr="002441AD">
        <w:rPr>
          <w:b/>
          <w:bCs/>
          <w:sz w:val="22"/>
          <w:szCs w:val="22"/>
        </w:rPr>
        <w:t xml:space="preserve">και: ΤΕΚΜΗΡΙΩΣΗΣ, ΣΚΗΝΟΘΕΣΙΑΣ, ΑΠΟΔΟΣΗΣ ΥΠΟΣΤΗΡΙΚΤΙΚΟΥ ΚΕΙΜΕΝΟΥ, ΦΩΤΟΓΡΑΦΙΑΣ, ΜΟΝΤΑΖ, ΜΟΥΣΙΚΗΣ ΕΠΕΝΔΥΣΗΣ </w:t>
      </w:r>
      <w:r w:rsidRPr="002441AD">
        <w:rPr>
          <w:sz w:val="22"/>
          <w:szCs w:val="22"/>
        </w:rPr>
        <w:t xml:space="preserve">( για τις ταινίες ντοκιμαντέρ). Υπάρχει, ωστόσο, η δυνατότητα </w:t>
      </w:r>
      <w:r w:rsidRPr="002441AD">
        <w:rPr>
          <w:b/>
          <w:bCs/>
          <w:sz w:val="22"/>
          <w:szCs w:val="22"/>
        </w:rPr>
        <w:t xml:space="preserve">να περιληφθούν ταινίες στο Φεστιβάλ, που η </w:t>
      </w:r>
      <w:r w:rsidRPr="00673FDD">
        <w:rPr>
          <w:b/>
          <w:bCs/>
          <w:sz w:val="22"/>
          <w:szCs w:val="22"/>
          <w:u w:val="single"/>
        </w:rPr>
        <w:t>ΣΚΗΝΟΘΕΣΙΑ ή το ΜΟΝΤΑΖ</w:t>
      </w:r>
      <w:r w:rsidRPr="002441AD">
        <w:rPr>
          <w:b/>
          <w:bCs/>
          <w:sz w:val="22"/>
          <w:szCs w:val="22"/>
        </w:rPr>
        <w:t xml:space="preserve"> </w:t>
      </w:r>
      <w:r w:rsidRPr="002441AD">
        <w:rPr>
          <w:sz w:val="22"/>
          <w:szCs w:val="22"/>
        </w:rPr>
        <w:t xml:space="preserve">τους φέρουν την αποκλειστική υπογραφή των εκπαιδευτικών της ομάδας, </w:t>
      </w:r>
      <w:r w:rsidRPr="002441AD">
        <w:rPr>
          <w:b/>
          <w:bCs/>
          <w:color w:val="C00000"/>
          <w:sz w:val="22"/>
          <w:szCs w:val="22"/>
        </w:rPr>
        <w:t>χωρίς όμως, στην περίπτωση αυτή, να μπορούν να διαγωνιστούν με τις λοιπές ταινίες στα συγκεκριμένα πεδία</w:t>
      </w:r>
      <w:r w:rsidRPr="002441AD">
        <w:rPr>
          <w:b/>
          <w:bCs/>
          <w:sz w:val="22"/>
          <w:szCs w:val="22"/>
        </w:rPr>
        <w:t xml:space="preserve">.  </w:t>
      </w:r>
    </w:p>
    <w:p w14:paraId="4129C595" w14:textId="77777777" w:rsidR="00375E2A" w:rsidRPr="007649C7" w:rsidRDefault="00375E2A" w:rsidP="00375E2A">
      <w:pPr>
        <w:pStyle w:val="a4"/>
        <w:rPr>
          <w:sz w:val="23"/>
          <w:szCs w:val="23"/>
          <w:lang w:val="el-GR"/>
        </w:rPr>
      </w:pPr>
    </w:p>
    <w:p w14:paraId="28A7FB81" w14:textId="25DAF5EB" w:rsidR="00375E2A" w:rsidRPr="002441AD" w:rsidRDefault="00375E2A" w:rsidP="00375E2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441AD">
        <w:rPr>
          <w:sz w:val="23"/>
          <w:szCs w:val="23"/>
        </w:rPr>
        <w:t xml:space="preserve">2. </w:t>
      </w:r>
      <w:r w:rsidRPr="002441AD">
        <w:rPr>
          <w:b/>
          <w:bCs/>
          <w:sz w:val="22"/>
          <w:szCs w:val="22"/>
        </w:rPr>
        <w:t xml:space="preserve">Βραβεία </w:t>
      </w:r>
      <w:r w:rsidRPr="002441AD">
        <w:rPr>
          <w:sz w:val="22"/>
          <w:szCs w:val="22"/>
        </w:rPr>
        <w:t xml:space="preserve">θα απονεμηθούν στις </w:t>
      </w:r>
      <w:r w:rsidRPr="002441AD">
        <w:rPr>
          <w:b/>
          <w:bCs/>
          <w:sz w:val="22"/>
          <w:szCs w:val="22"/>
        </w:rPr>
        <w:t>τρεις καλύτερες ταινίες κάθε κατηγορίας (ΓΥΜΝΑΣΙΩΝ, ΛΥΚΕΙΩΝ)</w:t>
      </w:r>
      <w:r w:rsidRPr="002441AD">
        <w:rPr>
          <w:sz w:val="22"/>
          <w:szCs w:val="22"/>
        </w:rPr>
        <w:t xml:space="preserve">, καθώς και στις </w:t>
      </w:r>
      <w:r w:rsidRPr="002441AD">
        <w:rPr>
          <w:b/>
          <w:bCs/>
          <w:sz w:val="22"/>
          <w:szCs w:val="22"/>
        </w:rPr>
        <w:t xml:space="preserve">καλύτερες ερμηνείες αγοριού και κοριτσιού των ταινιών μυθοπλασίας. Η απονομή των λοιπών βραβείων (σεναρίου, σκηνοθεσίας, μοντάζ, φωτογραφίας, κ.τ.λ.) όπως και ειδικών διακρίσεων επαφίεται </w:t>
      </w:r>
      <w:r>
        <w:rPr>
          <w:b/>
          <w:bCs/>
          <w:sz w:val="22"/>
          <w:szCs w:val="22"/>
        </w:rPr>
        <w:t>στην κρίση και εκτίμηση των πεντα</w:t>
      </w:r>
      <w:r w:rsidRPr="002441AD">
        <w:rPr>
          <w:b/>
          <w:bCs/>
          <w:sz w:val="22"/>
          <w:szCs w:val="22"/>
        </w:rPr>
        <w:t>μελών Κριτικών Επιτροπών, οι οποίες ορίζονται</w:t>
      </w:r>
      <w:r>
        <w:rPr>
          <w:b/>
          <w:bCs/>
          <w:sz w:val="22"/>
          <w:szCs w:val="22"/>
        </w:rPr>
        <w:t xml:space="preserve"> κατ’ έτος</w:t>
      </w:r>
      <w:r w:rsidRPr="002441AD">
        <w:rPr>
          <w:b/>
          <w:bCs/>
          <w:sz w:val="22"/>
          <w:szCs w:val="22"/>
        </w:rPr>
        <w:t xml:space="preserve"> με ευθύνη τ</w:t>
      </w:r>
      <w:r w:rsidR="002A4719">
        <w:rPr>
          <w:b/>
          <w:bCs/>
          <w:sz w:val="22"/>
          <w:szCs w:val="22"/>
        </w:rPr>
        <w:t xml:space="preserve">ων </w:t>
      </w:r>
      <w:proofErr w:type="spellStart"/>
      <w:r w:rsidR="002A4719">
        <w:rPr>
          <w:b/>
          <w:bCs/>
          <w:sz w:val="22"/>
          <w:szCs w:val="22"/>
        </w:rPr>
        <w:t>συνδιοργανωτών</w:t>
      </w:r>
      <w:proofErr w:type="spellEnd"/>
      <w:r w:rsidR="002A4719">
        <w:rPr>
          <w:b/>
          <w:bCs/>
          <w:sz w:val="22"/>
          <w:szCs w:val="22"/>
        </w:rPr>
        <w:t xml:space="preserve">, </w:t>
      </w:r>
      <w:r w:rsidRPr="002441AD">
        <w:rPr>
          <w:b/>
          <w:bCs/>
          <w:sz w:val="22"/>
          <w:szCs w:val="22"/>
        </w:rPr>
        <w:t>Δ.Δ.Ε. Χίου</w:t>
      </w:r>
      <w:r w:rsidR="002A4719">
        <w:rPr>
          <w:b/>
          <w:bCs/>
          <w:sz w:val="22"/>
          <w:szCs w:val="22"/>
        </w:rPr>
        <w:t xml:space="preserve"> και </w:t>
      </w:r>
      <w:r w:rsidR="003463AD">
        <w:rPr>
          <w:b/>
          <w:bCs/>
          <w:sz w:val="22"/>
          <w:szCs w:val="22"/>
        </w:rPr>
        <w:t>Ε.Θ.Ο.Σ Αιγαίου.</w:t>
      </w:r>
      <w:r w:rsidRPr="002441AD">
        <w:rPr>
          <w:b/>
          <w:bCs/>
          <w:sz w:val="22"/>
          <w:szCs w:val="22"/>
        </w:rPr>
        <w:t xml:space="preserve"> </w:t>
      </w:r>
    </w:p>
    <w:p w14:paraId="4F68456D" w14:textId="77777777" w:rsidR="00375E2A" w:rsidRPr="002441AD" w:rsidRDefault="00375E2A" w:rsidP="00375E2A">
      <w:pPr>
        <w:pStyle w:val="Default"/>
        <w:ind w:left="405"/>
        <w:jc w:val="both"/>
        <w:rPr>
          <w:sz w:val="22"/>
          <w:szCs w:val="22"/>
        </w:rPr>
      </w:pPr>
    </w:p>
    <w:p w14:paraId="6E3C3DF6" w14:textId="77777777" w:rsidR="00375E2A" w:rsidRPr="002441AD" w:rsidRDefault="00375E2A" w:rsidP="00375E2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441AD">
        <w:rPr>
          <w:sz w:val="23"/>
          <w:szCs w:val="23"/>
        </w:rPr>
        <w:t xml:space="preserve">3. </w:t>
      </w:r>
      <w:r w:rsidRPr="002441AD">
        <w:rPr>
          <w:b/>
          <w:bCs/>
          <w:sz w:val="22"/>
          <w:szCs w:val="22"/>
        </w:rPr>
        <w:t>Επίσης, από 5μελ</w:t>
      </w:r>
      <w:r>
        <w:rPr>
          <w:b/>
          <w:bCs/>
          <w:sz w:val="22"/>
          <w:szCs w:val="22"/>
        </w:rPr>
        <w:t>είς</w:t>
      </w:r>
      <w:r w:rsidRPr="002441AD">
        <w:rPr>
          <w:b/>
          <w:bCs/>
          <w:sz w:val="22"/>
          <w:szCs w:val="22"/>
        </w:rPr>
        <w:t xml:space="preserve"> Επιτροπ</w:t>
      </w:r>
      <w:r>
        <w:rPr>
          <w:b/>
          <w:bCs/>
          <w:sz w:val="22"/>
          <w:szCs w:val="22"/>
        </w:rPr>
        <w:t>ές</w:t>
      </w:r>
      <w:r w:rsidRPr="002441AD"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οι</w:t>
      </w:r>
      <w:r w:rsidRPr="002441AD">
        <w:rPr>
          <w:sz w:val="22"/>
          <w:szCs w:val="22"/>
        </w:rPr>
        <w:t xml:space="preserve"> οποί</w:t>
      </w:r>
      <w:r>
        <w:rPr>
          <w:sz w:val="22"/>
          <w:szCs w:val="22"/>
        </w:rPr>
        <w:t xml:space="preserve">ες, επίσης, </w:t>
      </w:r>
      <w:r w:rsidRPr="002441AD">
        <w:rPr>
          <w:sz w:val="22"/>
          <w:szCs w:val="22"/>
        </w:rPr>
        <w:t>ορίζ</w:t>
      </w:r>
      <w:r>
        <w:rPr>
          <w:sz w:val="22"/>
          <w:szCs w:val="22"/>
        </w:rPr>
        <w:t>ονται</w:t>
      </w:r>
      <w:r w:rsidRPr="002441AD">
        <w:rPr>
          <w:sz w:val="22"/>
          <w:szCs w:val="22"/>
        </w:rPr>
        <w:t xml:space="preserve"> </w:t>
      </w:r>
      <w:r w:rsidRPr="002441AD">
        <w:rPr>
          <w:b/>
          <w:bCs/>
          <w:sz w:val="22"/>
          <w:szCs w:val="22"/>
        </w:rPr>
        <w:t>με ευθύνη τ</w:t>
      </w:r>
      <w:r>
        <w:rPr>
          <w:b/>
          <w:bCs/>
          <w:sz w:val="22"/>
          <w:szCs w:val="22"/>
        </w:rPr>
        <w:t xml:space="preserve">ων </w:t>
      </w:r>
      <w:proofErr w:type="spellStart"/>
      <w:r>
        <w:rPr>
          <w:b/>
          <w:bCs/>
          <w:sz w:val="22"/>
          <w:szCs w:val="22"/>
        </w:rPr>
        <w:t>συνδιοργανωτών</w:t>
      </w:r>
      <w:proofErr w:type="spellEnd"/>
      <w:r>
        <w:rPr>
          <w:b/>
          <w:bCs/>
          <w:sz w:val="22"/>
          <w:szCs w:val="22"/>
        </w:rPr>
        <w:t xml:space="preserve"> φορέων</w:t>
      </w:r>
      <w:r w:rsidRPr="002441AD">
        <w:rPr>
          <w:b/>
          <w:bCs/>
          <w:sz w:val="22"/>
          <w:szCs w:val="22"/>
        </w:rPr>
        <w:t xml:space="preserve">, </w:t>
      </w:r>
      <w:proofErr w:type="spellStart"/>
      <w:r w:rsidRPr="002441AD">
        <w:rPr>
          <w:b/>
          <w:bCs/>
          <w:sz w:val="22"/>
          <w:szCs w:val="22"/>
        </w:rPr>
        <w:t>κατ</w:t>
      </w:r>
      <w:proofErr w:type="spellEnd"/>
      <w:r w:rsidRPr="002441AD">
        <w:rPr>
          <w:b/>
          <w:bCs/>
          <w:sz w:val="22"/>
          <w:szCs w:val="22"/>
        </w:rPr>
        <w:t>΄ έτος,</w:t>
      </w:r>
      <w:r>
        <w:rPr>
          <w:b/>
          <w:bCs/>
          <w:sz w:val="22"/>
          <w:szCs w:val="22"/>
        </w:rPr>
        <w:t xml:space="preserve"> </w:t>
      </w:r>
      <w:r w:rsidRPr="002441AD">
        <w:rPr>
          <w:b/>
          <w:bCs/>
          <w:sz w:val="22"/>
          <w:szCs w:val="22"/>
        </w:rPr>
        <w:t xml:space="preserve">απονέμονται 3 βραβεία για τις αρτιότερες, από πλευράς καλαισθησίας και περιεχομένου, συνοδευτικές αφίσες των ταινιών </w:t>
      </w:r>
      <w:r w:rsidRPr="002441AD">
        <w:rPr>
          <w:sz w:val="22"/>
          <w:szCs w:val="22"/>
        </w:rPr>
        <w:t>(ανά κατηγορία: Γυμνασίων, Λυκείων)</w:t>
      </w:r>
      <w:r w:rsidRPr="002441AD">
        <w:rPr>
          <w:b/>
          <w:bCs/>
          <w:sz w:val="22"/>
          <w:szCs w:val="22"/>
        </w:rPr>
        <w:t xml:space="preserve">. Οι ενδιαφερόμενες μαθητικές ομάδες για το διαγωνισμό συνοδευτικής αφίσας θα πρέπει μαζί με την ταινία τους να αποστείλουν και την εκτυπωμένη αφίσα της, σε 2 αντίγραφα, μεγέθους Α3. </w:t>
      </w:r>
    </w:p>
    <w:p w14:paraId="1821FEA1" w14:textId="77777777" w:rsidR="00375E2A" w:rsidRPr="007649C7" w:rsidRDefault="00375E2A" w:rsidP="00375E2A">
      <w:pPr>
        <w:pStyle w:val="a4"/>
        <w:rPr>
          <w:sz w:val="23"/>
          <w:szCs w:val="23"/>
          <w:lang w:val="el-GR"/>
        </w:rPr>
      </w:pPr>
    </w:p>
    <w:p w14:paraId="6B322E7E" w14:textId="571FBB75" w:rsidR="00375E2A" w:rsidRPr="002441AD" w:rsidRDefault="00375E2A" w:rsidP="00375E2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441AD">
        <w:rPr>
          <w:sz w:val="23"/>
          <w:szCs w:val="23"/>
        </w:rPr>
        <w:t xml:space="preserve">4. </w:t>
      </w:r>
      <w:r w:rsidRPr="002441AD">
        <w:rPr>
          <w:sz w:val="22"/>
          <w:szCs w:val="22"/>
        </w:rPr>
        <w:t xml:space="preserve">Για τις σχολικές ομάδες που θα τιμηθούν με το </w:t>
      </w:r>
      <w:r w:rsidRPr="002441AD">
        <w:rPr>
          <w:b/>
          <w:bCs/>
          <w:sz w:val="22"/>
          <w:szCs w:val="22"/>
        </w:rPr>
        <w:t xml:space="preserve">πρώτο βραβείο στην κατηγορία τους, </w:t>
      </w:r>
      <w:r w:rsidRPr="002441AD">
        <w:rPr>
          <w:sz w:val="22"/>
          <w:szCs w:val="22"/>
        </w:rPr>
        <w:t xml:space="preserve">το έπαθλο θα είναι </w:t>
      </w:r>
      <w:r w:rsidRPr="002441AD">
        <w:rPr>
          <w:b/>
          <w:bCs/>
          <w:sz w:val="22"/>
          <w:szCs w:val="22"/>
        </w:rPr>
        <w:t>ψηφιακή βιντεοκάμερα με τη συνοδευτική της κάρτα μνήμης</w:t>
      </w:r>
      <w:r w:rsidR="003463AD">
        <w:rPr>
          <w:b/>
          <w:bCs/>
          <w:sz w:val="22"/>
          <w:szCs w:val="22"/>
        </w:rPr>
        <w:t xml:space="preserve"> ή άλλος κινηματογραφικός εξοπλισμός</w:t>
      </w:r>
      <w:r w:rsidRPr="002441AD">
        <w:rPr>
          <w:b/>
          <w:bCs/>
          <w:sz w:val="22"/>
          <w:szCs w:val="22"/>
        </w:rPr>
        <w:t xml:space="preserve">, </w:t>
      </w:r>
      <w:r w:rsidRPr="002A4719">
        <w:rPr>
          <w:b/>
          <w:bCs/>
          <w:color w:val="FF0000"/>
          <w:sz w:val="22"/>
          <w:szCs w:val="22"/>
        </w:rPr>
        <w:t xml:space="preserve">εφόσον, βέβαια, σε κάθε κατηγορία </w:t>
      </w:r>
      <w:r w:rsidRPr="002A4719">
        <w:rPr>
          <w:color w:val="FF0000"/>
          <w:sz w:val="22"/>
          <w:szCs w:val="22"/>
        </w:rPr>
        <w:t xml:space="preserve">(μυθοπλασία/ντοκιμαντέρ, Γυμνασίων και Λυκείων) </w:t>
      </w:r>
      <w:r w:rsidRPr="002A4719">
        <w:rPr>
          <w:b/>
          <w:bCs/>
          <w:color w:val="FF0000"/>
          <w:sz w:val="22"/>
          <w:szCs w:val="22"/>
        </w:rPr>
        <w:t>θα διαγωνίζονται δεκαπέντε -τουλάχιστον- ταινίες».</w:t>
      </w:r>
      <w:r w:rsidRPr="002441AD">
        <w:rPr>
          <w:b/>
          <w:bCs/>
          <w:sz w:val="22"/>
          <w:szCs w:val="22"/>
        </w:rPr>
        <w:t xml:space="preserve"> Σε όλες τις βραβευθείσες ταινίες θα απονεμηθούν επιλεγμένα βιβλία, ενώ σε όλες τις σχολικές συμμετοχές, ανεξαιρέτως, θα επιδοθεί ή θα αποσταλεί το τιμητικό αναμνηστικό δίπλωμα του Φεστιβάλ: </w:t>
      </w:r>
      <w:r>
        <w:rPr>
          <w:b/>
          <w:bCs/>
          <w:i/>
          <w:iCs/>
          <w:sz w:val="22"/>
          <w:szCs w:val="22"/>
        </w:rPr>
        <w:t>«</w:t>
      </w:r>
      <w:proofErr w:type="spellStart"/>
      <w:r>
        <w:rPr>
          <w:b/>
          <w:bCs/>
          <w:i/>
          <w:iCs/>
          <w:sz w:val="22"/>
          <w:szCs w:val="22"/>
        </w:rPr>
        <w:t>CINEμάθεια</w:t>
      </w:r>
      <w:proofErr w:type="spellEnd"/>
      <w:r>
        <w:rPr>
          <w:b/>
          <w:bCs/>
          <w:i/>
          <w:iCs/>
          <w:sz w:val="22"/>
          <w:szCs w:val="22"/>
        </w:rPr>
        <w:t>, 2022</w:t>
      </w:r>
      <w:r w:rsidRPr="002441AD">
        <w:rPr>
          <w:b/>
          <w:bCs/>
          <w:i/>
          <w:iCs/>
          <w:sz w:val="22"/>
          <w:szCs w:val="22"/>
        </w:rPr>
        <w:t>-</w:t>
      </w:r>
      <w:r>
        <w:rPr>
          <w:b/>
          <w:bCs/>
          <w:i/>
          <w:iCs/>
          <w:sz w:val="22"/>
          <w:szCs w:val="22"/>
        </w:rPr>
        <w:t>2023</w:t>
      </w:r>
      <w:r w:rsidRPr="002441AD">
        <w:rPr>
          <w:b/>
          <w:bCs/>
          <w:i/>
          <w:iCs/>
          <w:sz w:val="22"/>
          <w:szCs w:val="22"/>
        </w:rPr>
        <w:t xml:space="preserve">». </w:t>
      </w:r>
    </w:p>
    <w:p w14:paraId="7F2E86F7" w14:textId="77777777" w:rsidR="00375E2A" w:rsidRPr="007649C7" w:rsidRDefault="00375E2A" w:rsidP="00375E2A">
      <w:pPr>
        <w:pStyle w:val="a4"/>
        <w:rPr>
          <w:sz w:val="23"/>
          <w:szCs w:val="23"/>
          <w:lang w:val="el-GR"/>
        </w:rPr>
      </w:pPr>
    </w:p>
    <w:p w14:paraId="36FCA0DA" w14:textId="4C343C06" w:rsidR="00375E2A" w:rsidRPr="00CB375A" w:rsidRDefault="00375E2A" w:rsidP="00375E2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B375A">
        <w:rPr>
          <w:sz w:val="23"/>
          <w:szCs w:val="23"/>
        </w:rPr>
        <w:t xml:space="preserve">5. </w:t>
      </w:r>
      <w:r w:rsidRPr="00CB375A">
        <w:rPr>
          <w:sz w:val="22"/>
          <w:szCs w:val="22"/>
        </w:rPr>
        <w:t xml:space="preserve">Οι ενδιαφερόμενοι </w:t>
      </w:r>
      <w:r w:rsidR="00DC0610">
        <w:rPr>
          <w:sz w:val="22"/>
          <w:szCs w:val="22"/>
        </w:rPr>
        <w:t xml:space="preserve">πρέπει να </w:t>
      </w:r>
      <w:r w:rsidRPr="00CB375A">
        <w:rPr>
          <w:sz w:val="22"/>
          <w:szCs w:val="22"/>
        </w:rPr>
        <w:t>αποστ</w:t>
      </w:r>
      <w:r w:rsidR="00DC0610">
        <w:rPr>
          <w:sz w:val="22"/>
          <w:szCs w:val="22"/>
        </w:rPr>
        <w:t>εί</w:t>
      </w:r>
      <w:r w:rsidRPr="00CB375A">
        <w:rPr>
          <w:sz w:val="22"/>
          <w:szCs w:val="22"/>
        </w:rPr>
        <w:t xml:space="preserve">λουν </w:t>
      </w:r>
      <w:r w:rsidR="002A4719" w:rsidRPr="003463AD">
        <w:rPr>
          <w:b/>
          <w:bCs/>
          <w:color w:val="FF0000"/>
          <w:sz w:val="22"/>
          <w:szCs w:val="22"/>
        </w:rPr>
        <w:t>μέχρι</w:t>
      </w:r>
      <w:r w:rsidR="002A4719">
        <w:rPr>
          <w:b/>
          <w:bCs/>
          <w:color w:val="FF0000"/>
          <w:sz w:val="22"/>
          <w:szCs w:val="22"/>
        </w:rPr>
        <w:t xml:space="preserve"> τις</w:t>
      </w:r>
      <w:r w:rsidR="002A4719" w:rsidRPr="003463AD">
        <w:rPr>
          <w:b/>
          <w:bCs/>
          <w:color w:val="FF0000"/>
          <w:sz w:val="22"/>
          <w:szCs w:val="22"/>
        </w:rPr>
        <w:t xml:space="preserve"> 20 Δεκεμβρίου 2022</w:t>
      </w:r>
      <w:r w:rsidR="002A4719">
        <w:rPr>
          <w:b/>
          <w:bCs/>
          <w:color w:val="FF0000"/>
          <w:sz w:val="22"/>
          <w:szCs w:val="22"/>
        </w:rPr>
        <w:t xml:space="preserve"> </w:t>
      </w:r>
      <w:r w:rsidRPr="00CB375A">
        <w:rPr>
          <w:b/>
          <w:bCs/>
          <w:sz w:val="22"/>
          <w:szCs w:val="22"/>
        </w:rPr>
        <w:t xml:space="preserve">την επισυναπτόμενη αίτηση συμμετοχής </w:t>
      </w:r>
      <w:r w:rsidRPr="00CB375A">
        <w:rPr>
          <w:sz w:val="22"/>
          <w:szCs w:val="22"/>
        </w:rPr>
        <w:t xml:space="preserve">στο Φεστιβάλ, </w:t>
      </w:r>
      <w:r w:rsidRPr="00CB375A">
        <w:rPr>
          <w:b/>
          <w:bCs/>
          <w:sz w:val="22"/>
          <w:szCs w:val="22"/>
        </w:rPr>
        <w:t>ηλεκτρονικά</w:t>
      </w:r>
      <w:r w:rsidR="002A4719">
        <w:rPr>
          <w:b/>
          <w:bCs/>
          <w:sz w:val="22"/>
          <w:szCs w:val="22"/>
        </w:rPr>
        <w:t>, στο:</w:t>
      </w:r>
      <w:r w:rsidRPr="00CB375A">
        <w:rPr>
          <w:b/>
          <w:bCs/>
          <w:sz w:val="22"/>
          <w:szCs w:val="22"/>
        </w:rPr>
        <w:t xml:space="preserve"> </w:t>
      </w:r>
      <w:hyperlink r:id="rId8" w:history="1">
        <w:r w:rsidR="002A4719" w:rsidRPr="0033145A">
          <w:rPr>
            <w:rStyle w:val="-"/>
            <w:sz w:val="22"/>
            <w:szCs w:val="22"/>
            <w:lang w:val="en-US"/>
          </w:rPr>
          <w:t>mail</w:t>
        </w:r>
        <w:r w:rsidR="002A4719" w:rsidRPr="0033145A">
          <w:rPr>
            <w:rStyle w:val="-"/>
            <w:sz w:val="22"/>
            <w:szCs w:val="22"/>
          </w:rPr>
          <w:t>@dide.chi.sch.gr</w:t>
        </w:r>
      </w:hyperlink>
      <w:r w:rsidRPr="00CB375A">
        <w:rPr>
          <w:b/>
          <w:bCs/>
          <w:sz w:val="22"/>
          <w:szCs w:val="22"/>
        </w:rPr>
        <w:t xml:space="preserve"> υπογεγραμμένη ηλεκτρονικά, με κοινοποίηση και </w:t>
      </w:r>
      <w:proofErr w:type="spellStart"/>
      <w:r w:rsidRPr="00CB375A">
        <w:rPr>
          <w:b/>
          <w:bCs/>
          <w:sz w:val="22"/>
          <w:szCs w:val="22"/>
        </w:rPr>
        <w:t>στ</w:t>
      </w:r>
      <w:proofErr w:type="spellEnd"/>
      <w:r>
        <w:rPr>
          <w:b/>
          <w:bCs/>
          <w:sz w:val="22"/>
          <w:szCs w:val="22"/>
          <w:lang w:val="en-US"/>
        </w:rPr>
        <w:t>o</w:t>
      </w:r>
      <w:r w:rsidRPr="00CB375A">
        <w:rPr>
          <w:b/>
          <w:bCs/>
          <w:sz w:val="22"/>
          <w:szCs w:val="22"/>
        </w:rPr>
        <w:t xml:space="preserve">: </w:t>
      </w:r>
      <w:hyperlink r:id="rId9" w:history="1">
        <w:r w:rsidRPr="00CB375A">
          <w:rPr>
            <w:rStyle w:val="-"/>
            <w:sz w:val="22"/>
            <w:szCs w:val="22"/>
            <w:lang w:val="en-US"/>
          </w:rPr>
          <w:t>stsiropina</w:t>
        </w:r>
        <w:r w:rsidRPr="00CB375A">
          <w:rPr>
            <w:rStyle w:val="-"/>
            <w:sz w:val="22"/>
            <w:szCs w:val="22"/>
          </w:rPr>
          <w:t>@</w:t>
        </w:r>
        <w:r w:rsidRPr="00CB375A">
          <w:rPr>
            <w:rStyle w:val="-"/>
            <w:sz w:val="22"/>
            <w:szCs w:val="22"/>
            <w:lang w:val="en-US"/>
          </w:rPr>
          <w:t>sch</w:t>
        </w:r>
        <w:r w:rsidRPr="00CB375A">
          <w:rPr>
            <w:rStyle w:val="-"/>
            <w:sz w:val="22"/>
            <w:szCs w:val="22"/>
          </w:rPr>
          <w:t>.</w:t>
        </w:r>
        <w:r w:rsidRPr="00CB375A">
          <w:rPr>
            <w:rStyle w:val="-"/>
            <w:sz w:val="22"/>
            <w:szCs w:val="22"/>
            <w:lang w:val="en-US"/>
          </w:rPr>
          <w:t>gr</w:t>
        </w:r>
      </w:hyperlink>
      <w:r w:rsidRPr="00CB375A">
        <w:rPr>
          <w:sz w:val="22"/>
          <w:szCs w:val="22"/>
        </w:rPr>
        <w:t xml:space="preserve">  </w:t>
      </w:r>
      <w:r w:rsidRPr="00CB375A">
        <w:rPr>
          <w:b/>
          <w:bCs/>
          <w:sz w:val="22"/>
          <w:szCs w:val="22"/>
        </w:rPr>
        <w:t xml:space="preserve">Οι ολοκληρωμένες ταινίες </w:t>
      </w:r>
      <w:r w:rsidRPr="00CB375A">
        <w:rPr>
          <w:sz w:val="22"/>
          <w:szCs w:val="22"/>
        </w:rPr>
        <w:t xml:space="preserve">των μαθητικών ομάδων </w:t>
      </w:r>
      <w:r w:rsidRPr="00CB375A">
        <w:rPr>
          <w:b/>
          <w:bCs/>
          <w:sz w:val="22"/>
          <w:szCs w:val="22"/>
        </w:rPr>
        <w:t xml:space="preserve">με τη συνοδευτική τους αφίσα </w:t>
      </w:r>
      <w:r w:rsidRPr="00CB375A">
        <w:rPr>
          <w:sz w:val="22"/>
          <w:szCs w:val="22"/>
        </w:rPr>
        <w:t xml:space="preserve">-εφόσον, βέβαια, οι ομάδες επιθυμούν να συμμετάσχουν </w:t>
      </w:r>
      <w:r w:rsidRPr="00CB375A">
        <w:rPr>
          <w:b/>
          <w:bCs/>
          <w:sz w:val="22"/>
          <w:szCs w:val="22"/>
        </w:rPr>
        <w:t xml:space="preserve">και </w:t>
      </w:r>
      <w:r w:rsidRPr="00CB375A">
        <w:rPr>
          <w:sz w:val="22"/>
          <w:szCs w:val="22"/>
        </w:rPr>
        <w:t xml:space="preserve">στο διαγωνισμό αφίσας- θα πρέπει να υποβληθούν </w:t>
      </w:r>
      <w:r w:rsidRPr="002A4719">
        <w:rPr>
          <w:b/>
          <w:bCs/>
          <w:color w:val="FF0000"/>
          <w:sz w:val="22"/>
          <w:szCs w:val="22"/>
        </w:rPr>
        <w:t>μέχρι τις 5 Μαΐου 2023</w:t>
      </w:r>
      <w:r w:rsidRPr="00CB375A">
        <w:rPr>
          <w:b/>
          <w:bCs/>
          <w:sz w:val="22"/>
          <w:szCs w:val="22"/>
        </w:rPr>
        <w:t xml:space="preserve">, με τη μορφή ψηφιακού αρχείου (mp4 ή </w:t>
      </w:r>
      <w:proofErr w:type="spellStart"/>
      <w:r w:rsidRPr="00CB375A">
        <w:rPr>
          <w:b/>
          <w:bCs/>
          <w:sz w:val="22"/>
          <w:szCs w:val="22"/>
        </w:rPr>
        <w:t>mov</w:t>
      </w:r>
      <w:proofErr w:type="spellEnd"/>
      <w:r w:rsidRPr="00CB375A">
        <w:rPr>
          <w:b/>
          <w:bCs/>
          <w:sz w:val="22"/>
          <w:szCs w:val="22"/>
        </w:rPr>
        <w:t xml:space="preserve">) και να αναρτηθούν διαδικτυακά (θα ακολουθήσουν συγκεκριμένες οδηγίες). Ακολούθως, με συστημένη επιστολή ή </w:t>
      </w:r>
      <w:proofErr w:type="spellStart"/>
      <w:r w:rsidRPr="00CB375A">
        <w:rPr>
          <w:b/>
          <w:bCs/>
          <w:sz w:val="22"/>
          <w:szCs w:val="22"/>
        </w:rPr>
        <w:t>courier</w:t>
      </w:r>
      <w:proofErr w:type="spellEnd"/>
      <w:r w:rsidRPr="00CB375A">
        <w:rPr>
          <w:b/>
          <w:bCs/>
          <w:sz w:val="22"/>
          <w:szCs w:val="22"/>
        </w:rPr>
        <w:t xml:space="preserve">, θα αποσταλούν οι ταινίες σε κατάλληλο μέσο αποθήκευσης, όπως επίσης και 2 εκτυπωμένα αντίγραφα των αφισών σε μέγεθος Α3, στην ταχυδρομική διεύθυνση του συντονιστικού φορέα τού Φεστιβάλ  </w:t>
      </w:r>
    </w:p>
    <w:p w14:paraId="14B38D0F" w14:textId="77777777" w:rsidR="00375E2A" w:rsidRPr="007649C7" w:rsidRDefault="00375E2A" w:rsidP="00375E2A">
      <w:pPr>
        <w:pStyle w:val="a4"/>
        <w:rPr>
          <w:sz w:val="23"/>
          <w:szCs w:val="23"/>
          <w:lang w:val="el-GR"/>
        </w:rPr>
      </w:pPr>
    </w:p>
    <w:p w14:paraId="47374553" w14:textId="0E4E443C" w:rsidR="00375E2A" w:rsidRPr="002441AD" w:rsidRDefault="00375E2A" w:rsidP="00375E2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441AD">
        <w:rPr>
          <w:sz w:val="23"/>
          <w:szCs w:val="23"/>
        </w:rPr>
        <w:t xml:space="preserve">7. </w:t>
      </w:r>
      <w:r w:rsidRPr="002441AD">
        <w:rPr>
          <w:b/>
          <w:bCs/>
          <w:sz w:val="22"/>
          <w:szCs w:val="22"/>
        </w:rPr>
        <w:t xml:space="preserve">Στους τίτλους τέλους (ή της αρχής) της ταινίας, εκτός από τον τίτλο της και την αναγραφή όλων των συντελεστών και της </w:t>
      </w:r>
      <w:proofErr w:type="spellStart"/>
      <w:r w:rsidRPr="002441AD">
        <w:rPr>
          <w:b/>
          <w:bCs/>
          <w:sz w:val="22"/>
          <w:szCs w:val="22"/>
        </w:rPr>
        <w:t>ιδιότητάς</w:t>
      </w:r>
      <w:proofErr w:type="spellEnd"/>
      <w:r w:rsidRPr="002441AD">
        <w:rPr>
          <w:b/>
          <w:bCs/>
          <w:sz w:val="22"/>
          <w:szCs w:val="22"/>
        </w:rPr>
        <w:t xml:space="preserve"> τους (εκπαιδευτικός ή</w:t>
      </w:r>
      <w:r>
        <w:rPr>
          <w:b/>
          <w:bCs/>
          <w:sz w:val="22"/>
          <w:szCs w:val="22"/>
        </w:rPr>
        <w:t xml:space="preserve"> μαθητής/μαθήτρια) θα πρέπει να περιλαμβάνεται και το λογότυπο του Φεστιβάλ</w:t>
      </w:r>
      <w:r w:rsidR="002A4719">
        <w:rPr>
          <w:b/>
          <w:bCs/>
          <w:sz w:val="22"/>
          <w:szCs w:val="22"/>
        </w:rPr>
        <w:t>, ως εξής:</w:t>
      </w:r>
    </w:p>
    <w:p w14:paraId="2E6B68EE" w14:textId="77777777" w:rsidR="00375E2A" w:rsidRPr="002441AD" w:rsidRDefault="00375E2A" w:rsidP="00375E2A">
      <w:pPr>
        <w:pStyle w:val="Default"/>
        <w:ind w:left="405"/>
        <w:jc w:val="center"/>
        <w:rPr>
          <w:sz w:val="22"/>
          <w:szCs w:val="22"/>
        </w:rPr>
      </w:pPr>
    </w:p>
    <w:p w14:paraId="69A53BE3" w14:textId="77777777" w:rsidR="00375E2A" w:rsidRDefault="00375E2A" w:rsidP="00375E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bCs/>
          <w:sz w:val="22"/>
          <w:szCs w:val="22"/>
        </w:rPr>
      </w:pPr>
      <w:r w:rsidRPr="00E11757">
        <w:rPr>
          <w:b/>
          <w:bCs/>
          <w:sz w:val="22"/>
          <w:szCs w:val="22"/>
        </w:rPr>
        <w:t xml:space="preserve"> </w:t>
      </w:r>
    </w:p>
    <w:p w14:paraId="02F773F9" w14:textId="77777777" w:rsidR="00375E2A" w:rsidRDefault="00375E2A" w:rsidP="00375E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sz w:val="22"/>
          <w:szCs w:val="22"/>
        </w:rPr>
      </w:pPr>
      <w:r w:rsidRPr="00C765C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«</w:t>
      </w:r>
      <w:proofErr w:type="spellStart"/>
      <w:r>
        <w:rPr>
          <w:b/>
          <w:bCs/>
          <w:sz w:val="22"/>
          <w:szCs w:val="22"/>
        </w:rPr>
        <w:t>CINEμάθεια</w:t>
      </w:r>
      <w:proofErr w:type="spellEnd"/>
      <w:r>
        <w:rPr>
          <w:b/>
          <w:bCs/>
          <w:sz w:val="22"/>
          <w:szCs w:val="22"/>
        </w:rPr>
        <w:t>, 2022-2023»</w:t>
      </w:r>
    </w:p>
    <w:p w14:paraId="6A28B846" w14:textId="77777777" w:rsidR="00375E2A" w:rsidRDefault="00375E2A" w:rsidP="00375E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ΔΙΑΝΗΣΙΩΤΙΚΟ ΚΙΝΗΜΑΤΟΓΡΑΦΙΚΟ ΦΕΣΤΙΒΑΛ ΣΧΟΛΕΙΩΝ ΔΕΥΤΕΡΟΒΑΘΜΙΑΣ ΕΚΠΑΙΔΕΥΣΗΣ </w:t>
      </w:r>
    </w:p>
    <w:p w14:paraId="373244B4" w14:textId="77777777" w:rsidR="00375E2A" w:rsidRDefault="00375E2A" w:rsidP="00375E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ΒΟΡΕΙΟΥ ΚΑΙ ΝΟΤΙΟΥ ΑΙΓΑΙΟΥ</w:t>
      </w:r>
    </w:p>
    <w:p w14:paraId="1E826DC2" w14:textId="77777777" w:rsidR="00375E2A" w:rsidRDefault="00375E2A" w:rsidP="00375E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sz w:val="22"/>
          <w:szCs w:val="22"/>
        </w:rPr>
      </w:pPr>
    </w:p>
    <w:p w14:paraId="0CB96014" w14:textId="77777777" w:rsidR="00375E2A" w:rsidRDefault="00375E2A" w:rsidP="00375E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ΘΕΜΑ ΤΑΙΝΙΩΝ ΜΥΘΟΠΛΑΣΙΑΣ ή ΑΝΙΜΑΤΙΟΝ ή </w:t>
      </w:r>
      <w:r>
        <w:rPr>
          <w:b/>
          <w:bCs/>
          <w:sz w:val="22"/>
          <w:szCs w:val="22"/>
          <w:lang w:val="en-US"/>
        </w:rPr>
        <w:t>VIDEOCLIP</w:t>
      </w:r>
      <w:r>
        <w:rPr>
          <w:b/>
          <w:bCs/>
          <w:sz w:val="22"/>
          <w:szCs w:val="22"/>
        </w:rPr>
        <w:t>:</w:t>
      </w:r>
    </w:p>
    <w:p w14:paraId="3EA7A65F" w14:textId="3FC441AE" w:rsidR="00375E2A" w:rsidRDefault="00375E2A" w:rsidP="00375E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«Ένα γεγονός, ποίημα, τραγούδι, διήγημα, παραμύθι, θρύλος ή φωτογραφία που μας εμπνέει…»</w:t>
      </w:r>
    </w:p>
    <w:p w14:paraId="40A672D0" w14:textId="77777777" w:rsidR="00375E2A" w:rsidRDefault="00375E2A" w:rsidP="00375E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sz w:val="22"/>
          <w:szCs w:val="22"/>
        </w:rPr>
      </w:pPr>
    </w:p>
    <w:p w14:paraId="4C8F6968" w14:textId="77777777" w:rsidR="00375E2A" w:rsidRDefault="00375E2A" w:rsidP="00375E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ΘΕΜΑ ΤΑΙΝΙΩΝ ΝΤΟΚΙΜΑΝΤΕΡ:</w:t>
      </w:r>
    </w:p>
    <w:p w14:paraId="34CB9E70" w14:textId="77777777" w:rsidR="00375E2A" w:rsidRDefault="00375E2A" w:rsidP="00375E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«…“Κεντώντας” το δέντρο της Μνήμης ή της Ευαισθησίας…»</w:t>
      </w:r>
    </w:p>
    <w:p w14:paraId="0289F87F" w14:textId="77777777" w:rsidR="00375E2A" w:rsidRDefault="00375E2A" w:rsidP="00375E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bCs/>
          <w:color w:val="C00000"/>
          <w:sz w:val="20"/>
          <w:szCs w:val="20"/>
        </w:rPr>
      </w:pPr>
      <w:r w:rsidRPr="00E11757">
        <w:rPr>
          <w:b/>
          <w:bCs/>
          <w:color w:val="C00000"/>
          <w:sz w:val="20"/>
          <w:szCs w:val="20"/>
        </w:rPr>
        <w:t>(ΑΠΟ ΤΑ ΠΑΡΑΠΑΝΩ ΘΕΜΑΤΑ, ΘΑ ΕΠΙΛΕΓΕΙ ΑΥΤΟ, ΣΤΟ ΟΠΟΙΟ ΘΑ ΕΧΕΙ ΕΡΓΑΣΘΕΙ Η ΟΜΑΔΑ)</w:t>
      </w:r>
    </w:p>
    <w:p w14:paraId="020ED065" w14:textId="77777777" w:rsidR="00375E2A" w:rsidRPr="00E11757" w:rsidRDefault="00375E2A" w:rsidP="00375E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bCs/>
          <w:color w:val="C00000"/>
          <w:sz w:val="20"/>
          <w:szCs w:val="20"/>
        </w:rPr>
      </w:pPr>
    </w:p>
    <w:p w14:paraId="0D5D6546" w14:textId="6046FFC7" w:rsidR="00375E2A" w:rsidRDefault="00375E2A" w:rsidP="00375E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ΔΙΕΥΘΥΝΣΗ ΔΕΥΤΕΡΟΒΑΘΜΙΑΣ ΕΚΠΑΙΔΕΥΣΗΣ ΧΙΟΥ - Ε. Θ.Ο.</w:t>
      </w:r>
      <w:r w:rsidR="00DC06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Σ. ΑΙΓΑΙΟΥ</w:t>
      </w:r>
    </w:p>
    <w:p w14:paraId="5302E9D8" w14:textId="6865F6B7" w:rsidR="00375E2A" w:rsidRDefault="00375E2A" w:rsidP="00375E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Παιδαγωγικός σχεδιασμός- συντονισμός :</w:t>
      </w:r>
      <w:r w:rsidRPr="00C765C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Σ. Τσιροπινά </w:t>
      </w:r>
    </w:p>
    <w:p w14:paraId="2AB6BED9" w14:textId="77777777" w:rsidR="00375E2A" w:rsidRDefault="00375E2A" w:rsidP="00375E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bCs/>
          <w:sz w:val="22"/>
          <w:szCs w:val="22"/>
        </w:rPr>
      </w:pPr>
    </w:p>
    <w:p w14:paraId="31D1D742" w14:textId="32DE1206" w:rsidR="00375E2A" w:rsidRDefault="00375E2A" w:rsidP="00375E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bCs/>
          <w:sz w:val="22"/>
          <w:szCs w:val="22"/>
        </w:rPr>
      </w:pPr>
    </w:p>
    <w:p w14:paraId="0C6641EE" w14:textId="77777777" w:rsidR="003463AD" w:rsidRDefault="003463AD" w:rsidP="00375E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bCs/>
          <w:sz w:val="22"/>
          <w:szCs w:val="22"/>
        </w:rPr>
      </w:pPr>
    </w:p>
    <w:p w14:paraId="5A3BD3CB" w14:textId="77777777" w:rsidR="00375E2A" w:rsidRDefault="00375E2A" w:rsidP="00375E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el-GR"/>
        </w:rPr>
        <w:drawing>
          <wp:anchor distT="0" distB="0" distL="114300" distR="114300" simplePos="0" relativeHeight="251664384" behindDoc="0" locked="0" layoutInCell="1" allowOverlap="1" wp14:anchorId="7BFF0DCB" wp14:editId="02C112E5">
            <wp:simplePos x="0" y="0"/>
            <wp:positionH relativeFrom="column">
              <wp:posOffset>2415540</wp:posOffset>
            </wp:positionH>
            <wp:positionV relativeFrom="paragraph">
              <wp:posOffset>-5080</wp:posOffset>
            </wp:positionV>
            <wp:extent cx="1028700" cy="1000125"/>
            <wp:effectExtent l="19050" t="0" r="0" b="0"/>
            <wp:wrapNone/>
            <wp:docPr id="5" name="Εικόνα 3" descr="cinematheia_logo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nematheia_logo_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390443" w14:textId="77777777" w:rsidR="00375E2A" w:rsidRDefault="00375E2A" w:rsidP="00375E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bCs/>
          <w:sz w:val="22"/>
          <w:szCs w:val="22"/>
        </w:rPr>
      </w:pPr>
    </w:p>
    <w:p w14:paraId="5A655F4C" w14:textId="77777777" w:rsidR="00375E2A" w:rsidRDefault="00375E2A" w:rsidP="00375E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bCs/>
          <w:sz w:val="22"/>
          <w:szCs w:val="22"/>
        </w:rPr>
      </w:pPr>
    </w:p>
    <w:p w14:paraId="7E05C218" w14:textId="77777777" w:rsidR="00375E2A" w:rsidRDefault="00375E2A" w:rsidP="00375E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bCs/>
          <w:sz w:val="22"/>
          <w:szCs w:val="22"/>
        </w:rPr>
      </w:pPr>
    </w:p>
    <w:p w14:paraId="3DF40A9B" w14:textId="3B26F30D" w:rsidR="00375E2A" w:rsidRDefault="00DC0610" w:rsidP="00375E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</w:p>
    <w:p w14:paraId="5647A7C3" w14:textId="77777777" w:rsidR="00375E2A" w:rsidRDefault="00375E2A" w:rsidP="00375E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bCs/>
          <w:sz w:val="22"/>
          <w:szCs w:val="22"/>
        </w:rPr>
      </w:pPr>
    </w:p>
    <w:p w14:paraId="15FBBA4F" w14:textId="77777777" w:rsidR="00375E2A" w:rsidRDefault="00375E2A" w:rsidP="00375E2A">
      <w:pPr>
        <w:autoSpaceDE w:val="0"/>
        <w:autoSpaceDN w:val="0"/>
        <w:adjustRightInd w:val="0"/>
        <w:jc w:val="both"/>
        <w:rPr>
          <w:b/>
          <w:bCs/>
        </w:rPr>
      </w:pPr>
      <w:r w:rsidRPr="002441AD">
        <w:rPr>
          <w:b/>
          <w:bCs/>
        </w:rPr>
        <w:t xml:space="preserve"> </w:t>
      </w:r>
    </w:p>
    <w:p w14:paraId="752733B3" w14:textId="77777777" w:rsidR="00375E2A" w:rsidRDefault="00375E2A" w:rsidP="00375E2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*Σημειώνονται ακόμη τα εξής: </w:t>
      </w:r>
    </w:p>
    <w:p w14:paraId="7BF75368" w14:textId="6B9C6220" w:rsidR="00375E2A" w:rsidRDefault="00375E2A" w:rsidP="00375E2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Με ευθύνη του Συντονιστικού Φορέα</w:t>
      </w:r>
      <w:r w:rsidR="003463AD">
        <w:rPr>
          <w:sz w:val="22"/>
          <w:szCs w:val="22"/>
        </w:rPr>
        <w:t xml:space="preserve"> </w:t>
      </w:r>
      <w:r w:rsidR="003463AD" w:rsidRPr="003463AD">
        <w:rPr>
          <w:sz w:val="22"/>
          <w:szCs w:val="22"/>
        </w:rPr>
        <w:t>(</w:t>
      </w:r>
      <w:r w:rsidR="003463AD">
        <w:rPr>
          <w:sz w:val="22"/>
          <w:szCs w:val="22"/>
        </w:rPr>
        <w:t xml:space="preserve">Δ.Δ.Ε. Χίου και Ε.Θ.Ο.Σ. Αιγαίου) </w:t>
      </w:r>
      <w:r>
        <w:rPr>
          <w:sz w:val="22"/>
          <w:szCs w:val="22"/>
        </w:rPr>
        <w:t xml:space="preserve">και, αμέσως μετά την ολοκλήρωση τής διαδικασίας υποβολής των αιτήσεων συμμετοχής, συγκροτείται </w:t>
      </w:r>
      <w:r>
        <w:rPr>
          <w:b/>
          <w:bCs/>
          <w:sz w:val="22"/>
          <w:szCs w:val="22"/>
        </w:rPr>
        <w:t>η Οργανωτική Επιτροπή του Φεστιβάλ</w:t>
      </w:r>
      <w:r>
        <w:rPr>
          <w:sz w:val="22"/>
          <w:szCs w:val="22"/>
        </w:rPr>
        <w:t xml:space="preserve">, αποτελούμενη από: </w:t>
      </w:r>
    </w:p>
    <w:p w14:paraId="5A47C6DF" w14:textId="680352AA" w:rsidR="00375E2A" w:rsidRDefault="00375E2A" w:rsidP="00375E2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α) τη Διευθύντρια  Δ. Εκπαίδευσης Χίου</w:t>
      </w:r>
      <w:r w:rsidR="003463AD">
        <w:rPr>
          <w:sz w:val="22"/>
          <w:szCs w:val="22"/>
        </w:rPr>
        <w:t xml:space="preserve">, κ. Ευτυχία </w:t>
      </w:r>
      <w:proofErr w:type="spellStart"/>
      <w:r w:rsidR="003463AD">
        <w:rPr>
          <w:sz w:val="22"/>
          <w:szCs w:val="22"/>
        </w:rPr>
        <w:t>Βλυσίδου</w:t>
      </w:r>
      <w:proofErr w:type="spellEnd"/>
      <w:r>
        <w:rPr>
          <w:sz w:val="22"/>
          <w:szCs w:val="22"/>
        </w:rPr>
        <w:t xml:space="preserve"> </w:t>
      </w:r>
    </w:p>
    <w:p w14:paraId="0EA5503A" w14:textId="2A3448EA" w:rsidR="00375E2A" w:rsidRDefault="00375E2A" w:rsidP="00375E2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β) την υπεύθυνη επί του σχεδιασμού και του συντονισμού συντονίστρια του Προγράμματος- Φεστιβάλ, κ. Στυλιανή Τσιροπινά</w:t>
      </w:r>
      <w:r w:rsidR="003463AD">
        <w:rPr>
          <w:sz w:val="22"/>
          <w:szCs w:val="22"/>
        </w:rPr>
        <w:t>, η οποία εκπροσωπεί και το φορέα: Ε.Θ.Ο.Σ. Αιγαίου</w:t>
      </w:r>
    </w:p>
    <w:p w14:paraId="7703742B" w14:textId="1212A2D9" w:rsidR="00375E2A" w:rsidRDefault="00375E2A" w:rsidP="00375E2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γ) τον/την  υπεύθυνο/η Σχολικών Δραστηριοτήτων Χίου</w:t>
      </w:r>
    </w:p>
    <w:p w14:paraId="5A8C912D" w14:textId="77777777" w:rsidR="00375E2A" w:rsidRDefault="00375E2A" w:rsidP="00375E2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γ) τον καθηγητή Πληροφορικής, κ. Γιώργο </w:t>
      </w:r>
      <w:proofErr w:type="spellStart"/>
      <w:r>
        <w:rPr>
          <w:sz w:val="22"/>
          <w:szCs w:val="22"/>
        </w:rPr>
        <w:t>Παπαμιχαλάκη</w:t>
      </w:r>
      <w:proofErr w:type="spellEnd"/>
      <w:r>
        <w:rPr>
          <w:sz w:val="22"/>
          <w:szCs w:val="22"/>
        </w:rPr>
        <w:t xml:space="preserve">, αποσπασμένο επί θητεία στη Δ.Δ.Ε. Χίου, </w:t>
      </w:r>
    </w:p>
    <w:p w14:paraId="6B353130" w14:textId="62873F03" w:rsidR="00375E2A" w:rsidRDefault="00375E2A" w:rsidP="00375E2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δ) 3 ακόμη εκπαιδευτικούς, άλλων ειδικοτήτων, οι οποίοι ορίζονται από τη Δ/</w:t>
      </w:r>
      <w:proofErr w:type="spellStart"/>
      <w:r>
        <w:rPr>
          <w:sz w:val="22"/>
          <w:szCs w:val="22"/>
        </w:rPr>
        <w:t>νση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Εκπ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σης</w:t>
      </w:r>
      <w:proofErr w:type="spellEnd"/>
      <w:r>
        <w:rPr>
          <w:sz w:val="22"/>
          <w:szCs w:val="22"/>
        </w:rPr>
        <w:t xml:space="preserve">, σε συνάρτηση και με τις λοιπές τους υποχρεώσεις, αναφορικά, βέβαια, και με τις λοιπές ανάγκες της υπηρεσίας, </w:t>
      </w:r>
    </w:p>
    <w:p w14:paraId="72ACFE0A" w14:textId="77777777" w:rsidR="00375E2A" w:rsidRDefault="00375E2A" w:rsidP="00375E2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ε)2 ή 3 μέλη που θα υποδειχθούν από τους άλλους συνεργαζόμενους φορείς. </w:t>
      </w:r>
    </w:p>
    <w:p w14:paraId="719AAC5B" w14:textId="77777777" w:rsidR="00375E2A" w:rsidRDefault="00375E2A" w:rsidP="00375E2A">
      <w:pPr>
        <w:pStyle w:val="Default"/>
        <w:jc w:val="both"/>
        <w:rPr>
          <w:sz w:val="22"/>
          <w:szCs w:val="22"/>
        </w:rPr>
      </w:pPr>
    </w:p>
    <w:p w14:paraId="55D32075" w14:textId="77777777" w:rsidR="00375E2A" w:rsidRDefault="00375E2A" w:rsidP="00375E2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Η Οργανωτική Επιτροπή του Φεστιβάλ </w:t>
      </w:r>
      <w:r>
        <w:rPr>
          <w:sz w:val="22"/>
          <w:szCs w:val="22"/>
        </w:rPr>
        <w:t xml:space="preserve">αντιμετωπίζει όλα τα θέματα που σχετίζονται: </w:t>
      </w:r>
    </w:p>
    <w:p w14:paraId="1D130D9A" w14:textId="1754A2E9" w:rsidR="00375E2A" w:rsidRDefault="00375E2A" w:rsidP="00375E2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α) με την τήρηση των ημερομηνιών της υποβολής των αιτήσεων συμμετοχής</w:t>
      </w:r>
      <w:r w:rsidRPr="00375E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και της αποστολής των ταινιών </w:t>
      </w:r>
    </w:p>
    <w:p w14:paraId="24FA7367" w14:textId="77777777" w:rsidR="002A4719" w:rsidRDefault="002A4719" w:rsidP="00375E2A">
      <w:pPr>
        <w:pStyle w:val="Default"/>
        <w:jc w:val="both"/>
        <w:rPr>
          <w:sz w:val="22"/>
          <w:szCs w:val="22"/>
        </w:rPr>
      </w:pPr>
    </w:p>
    <w:p w14:paraId="4A7576A0" w14:textId="77777777" w:rsidR="002A4719" w:rsidRDefault="00375E2A" w:rsidP="002A4719">
      <w:pPr>
        <w:autoSpaceDE w:val="0"/>
        <w:autoSpaceDN w:val="0"/>
        <w:adjustRightInd w:val="0"/>
        <w:jc w:val="both"/>
        <w:rPr>
          <w:b/>
          <w:bCs/>
        </w:rPr>
      </w:pPr>
      <w:r w:rsidRPr="00E11757">
        <w:t xml:space="preserve">β) την τήρηση, επίσης, των όρων συμμετοχής, ως προς το θέμα, </w:t>
      </w:r>
      <w:r w:rsidRPr="00AA180C">
        <w:t xml:space="preserve">τη διάρκεια των ταινιών και ό, τι άλλο προβλέπεται από την παρούσα προκήρυξη, έχοντας την υποχρέωση να ενημερώσει, </w:t>
      </w:r>
      <w:r w:rsidRPr="00AA180C">
        <w:rPr>
          <w:b/>
          <w:bCs/>
        </w:rPr>
        <w:t>μέχρι τ</w:t>
      </w:r>
      <w:r>
        <w:rPr>
          <w:b/>
          <w:bCs/>
        </w:rPr>
        <w:t xml:space="preserve">έλος </w:t>
      </w:r>
      <w:r w:rsidRPr="00AA180C">
        <w:rPr>
          <w:b/>
          <w:bCs/>
        </w:rPr>
        <w:t xml:space="preserve"> Μαΐου 202</w:t>
      </w:r>
      <w:r>
        <w:rPr>
          <w:b/>
          <w:bCs/>
        </w:rPr>
        <w:t>3</w:t>
      </w:r>
      <w:r w:rsidRPr="00AA180C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AA180C">
        <w:t xml:space="preserve">όσα σχολεία θα έχουν αποστείλει τις ταινίες τους </w:t>
      </w:r>
      <w:r w:rsidRPr="00AA180C">
        <w:rPr>
          <w:b/>
          <w:bCs/>
        </w:rPr>
        <w:t xml:space="preserve">για την τελική </w:t>
      </w:r>
      <w:r>
        <w:rPr>
          <w:b/>
          <w:bCs/>
        </w:rPr>
        <w:t xml:space="preserve">δυνατότητα συμμετοχής τους στο διαγωνιστικό Φεστιβάλ </w:t>
      </w:r>
    </w:p>
    <w:p w14:paraId="2C541FE8" w14:textId="030DFB7C" w:rsidR="00375E2A" w:rsidRDefault="00375E2A" w:rsidP="002A4719">
      <w:pPr>
        <w:autoSpaceDE w:val="0"/>
        <w:autoSpaceDN w:val="0"/>
        <w:adjustRightInd w:val="0"/>
        <w:jc w:val="both"/>
      </w:pPr>
      <w:r>
        <w:t xml:space="preserve">γ) τη διευθέτηση όλων όσων σχετίζονται με τα τεχνικά θέματα της προβολής των ταινιών, της επιλογής χώρου παρουσίασης, της οργάνωσης του Φεστιβάλ και της </w:t>
      </w:r>
      <w:proofErr w:type="spellStart"/>
      <w:r>
        <w:t>αθλοθέτησης</w:t>
      </w:r>
      <w:proofErr w:type="spellEnd"/>
      <w:r>
        <w:t xml:space="preserve"> των βραβείων του, με την εξεύρεση χορηγών, αλλά και όλα όσα σχετίζονται με τη δημόσια έκθεση των συνοδευτικών αφισών και </w:t>
      </w:r>
    </w:p>
    <w:p w14:paraId="3258CB2B" w14:textId="3729F715" w:rsidR="00375E2A" w:rsidRDefault="00375E2A" w:rsidP="00375E2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δ) τέλος, να μεριμνήσει για πιθανές επιμορφωτικές συναντήσεις ή σεμινάρια, στο πλαίσιο του προγράμματος </w:t>
      </w:r>
      <w:r>
        <w:rPr>
          <w:b/>
          <w:bCs/>
          <w:sz w:val="22"/>
          <w:szCs w:val="22"/>
        </w:rPr>
        <w:t>«</w:t>
      </w:r>
      <w:proofErr w:type="spellStart"/>
      <w:r>
        <w:rPr>
          <w:b/>
          <w:bCs/>
          <w:sz w:val="22"/>
          <w:szCs w:val="22"/>
        </w:rPr>
        <w:t>CINEμάθεια</w:t>
      </w:r>
      <w:proofErr w:type="spellEnd"/>
      <w:r>
        <w:rPr>
          <w:b/>
          <w:bCs/>
          <w:sz w:val="22"/>
          <w:szCs w:val="22"/>
        </w:rPr>
        <w:t>,</w:t>
      </w:r>
      <w:r w:rsidR="002A471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2022-2023» </w:t>
      </w:r>
      <w:r>
        <w:rPr>
          <w:sz w:val="22"/>
          <w:szCs w:val="22"/>
        </w:rPr>
        <w:t xml:space="preserve">ή και για άλλα ζητήματα οργανωτικής φύσεως, που, ενδεχομένως, θα προκύψουν. </w:t>
      </w:r>
    </w:p>
    <w:p w14:paraId="1376F9D4" w14:textId="77777777" w:rsidR="00375E2A" w:rsidRDefault="00375E2A" w:rsidP="00375E2A">
      <w:pPr>
        <w:pStyle w:val="Default"/>
        <w:jc w:val="both"/>
        <w:rPr>
          <w:sz w:val="22"/>
          <w:szCs w:val="22"/>
        </w:rPr>
      </w:pPr>
    </w:p>
    <w:p w14:paraId="565AFF40" w14:textId="4B87EF88" w:rsidR="00375E2A" w:rsidRDefault="00375E2A" w:rsidP="00375E2A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Σχετικά με τις </w:t>
      </w:r>
      <w:r>
        <w:rPr>
          <w:b/>
          <w:bCs/>
          <w:sz w:val="22"/>
          <w:szCs w:val="22"/>
        </w:rPr>
        <w:t>πενταμελείς -για κάθε κατηγορία- Επιτροπές, εγνωσμένου κύρους</w:t>
      </w:r>
      <w:r>
        <w:rPr>
          <w:sz w:val="22"/>
          <w:szCs w:val="22"/>
        </w:rPr>
        <w:t xml:space="preserve">, η τελική σύνθεσή τους, με ευθύνη του Συντονιστικού Φορέα, δημοσιοποιείται </w:t>
      </w:r>
      <w:r>
        <w:rPr>
          <w:b/>
          <w:bCs/>
          <w:sz w:val="22"/>
          <w:szCs w:val="22"/>
        </w:rPr>
        <w:t>μετά την κατάθεση των ταινιών και πριν από τη διεξαγωγή του Φεστιβάλ</w:t>
      </w:r>
      <w:r>
        <w:rPr>
          <w:sz w:val="22"/>
          <w:szCs w:val="22"/>
        </w:rPr>
        <w:t xml:space="preserve">, κατά τα </w:t>
      </w:r>
      <w:proofErr w:type="spellStart"/>
      <w:r>
        <w:rPr>
          <w:sz w:val="22"/>
          <w:szCs w:val="22"/>
        </w:rPr>
        <w:t>ειωθότα</w:t>
      </w:r>
      <w:proofErr w:type="spellEnd"/>
      <w:r>
        <w:rPr>
          <w:sz w:val="22"/>
          <w:szCs w:val="22"/>
        </w:rPr>
        <w:t xml:space="preserve"> των περασμένων ετών. </w:t>
      </w:r>
      <w:r>
        <w:rPr>
          <w:b/>
          <w:bCs/>
          <w:sz w:val="22"/>
          <w:szCs w:val="22"/>
        </w:rPr>
        <w:t xml:space="preserve"> </w:t>
      </w:r>
    </w:p>
    <w:p w14:paraId="38FD1F8E" w14:textId="77777777" w:rsidR="00375E2A" w:rsidRDefault="00375E2A" w:rsidP="00375E2A">
      <w:pPr>
        <w:pStyle w:val="Default"/>
        <w:jc w:val="both"/>
        <w:rPr>
          <w:b/>
          <w:bCs/>
          <w:sz w:val="22"/>
          <w:szCs w:val="22"/>
        </w:rPr>
      </w:pPr>
    </w:p>
    <w:p w14:paraId="62AF0F6E" w14:textId="77777777" w:rsidR="002A4719" w:rsidRDefault="00375E2A" w:rsidP="00375E2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δ) </w:t>
      </w:r>
      <w:r>
        <w:rPr>
          <w:b/>
          <w:bCs/>
          <w:sz w:val="22"/>
          <w:szCs w:val="22"/>
          <w:lang w:val="en-US"/>
        </w:rPr>
        <w:t>H</w:t>
      </w:r>
      <w:r w:rsidRPr="00375E2A">
        <w:rPr>
          <w:b/>
          <w:bCs/>
          <w:sz w:val="22"/>
          <w:szCs w:val="22"/>
        </w:rPr>
        <w:t xml:space="preserve"> </w:t>
      </w:r>
      <w:r w:rsidRPr="00AA16A3">
        <w:rPr>
          <w:b/>
          <w:bCs/>
          <w:sz w:val="22"/>
          <w:szCs w:val="22"/>
        </w:rPr>
        <w:t xml:space="preserve">συμμετοχή των μαθητών/-τριών στο Πρόγραμμα-Φεστιβάλ είναι δωρεάν και προαιρετική. </w:t>
      </w:r>
    </w:p>
    <w:p w14:paraId="3F922024" w14:textId="5FF8B11A" w:rsidR="00375E2A" w:rsidRPr="00AA16A3" w:rsidRDefault="00375E2A" w:rsidP="00375E2A">
      <w:pPr>
        <w:pStyle w:val="Default"/>
        <w:jc w:val="both"/>
        <w:rPr>
          <w:sz w:val="22"/>
          <w:szCs w:val="22"/>
        </w:rPr>
      </w:pPr>
      <w:r w:rsidRPr="00AA16A3">
        <w:rPr>
          <w:b/>
          <w:bCs/>
          <w:sz w:val="22"/>
          <w:szCs w:val="22"/>
        </w:rPr>
        <w:t xml:space="preserve">Η σύμφωνη γνώμη των γονέων και κηδεμόνων τους είναι απολύτως </w:t>
      </w:r>
      <w:proofErr w:type="spellStart"/>
      <w:r w:rsidRPr="00AA16A3">
        <w:rPr>
          <w:b/>
          <w:bCs/>
          <w:sz w:val="22"/>
          <w:szCs w:val="22"/>
        </w:rPr>
        <w:t>προαπαιτούμενη</w:t>
      </w:r>
      <w:proofErr w:type="spellEnd"/>
      <w:r>
        <w:rPr>
          <w:b/>
          <w:bCs/>
          <w:sz w:val="22"/>
          <w:szCs w:val="22"/>
        </w:rPr>
        <w:t xml:space="preserve"> </w:t>
      </w:r>
      <w:r w:rsidRPr="00AA16A3">
        <w:rPr>
          <w:b/>
          <w:bCs/>
          <w:sz w:val="22"/>
          <w:szCs w:val="22"/>
        </w:rPr>
        <w:t xml:space="preserve">: θα πρέπει να παρέχεται με </w:t>
      </w:r>
      <w:r w:rsidRPr="00837290">
        <w:rPr>
          <w:b/>
          <w:bCs/>
          <w:sz w:val="22"/>
          <w:szCs w:val="22"/>
          <w:u w:val="single"/>
        </w:rPr>
        <w:t>Υπεύθυνη Δήλωση, η οποία θα κατατίθεται στη Δ/</w:t>
      </w:r>
      <w:proofErr w:type="spellStart"/>
      <w:r w:rsidRPr="00837290">
        <w:rPr>
          <w:b/>
          <w:bCs/>
          <w:sz w:val="22"/>
          <w:szCs w:val="22"/>
          <w:u w:val="single"/>
        </w:rPr>
        <w:t>νση</w:t>
      </w:r>
      <w:proofErr w:type="spellEnd"/>
      <w:r w:rsidRPr="00837290">
        <w:rPr>
          <w:b/>
          <w:bCs/>
          <w:sz w:val="22"/>
          <w:szCs w:val="22"/>
          <w:u w:val="single"/>
        </w:rPr>
        <w:t xml:space="preserve"> των σχολείων από τον ασκούντα την επιμέλεια του μαθητή ή της μαθήτριας και θα περιέχει την εκ των προτέρων συμφωνία τού γονέα ή κηδεμόνα τόσο για τη συμμετοχή του μαθητή ή της μαθήτριας, όσο και για τη δημοσιοποίηση της ταινίας στην οποία συμμετέχει, σε ηλεκτρονικό μέσο, είτε ως υποβληθείσας στο Φεστιβάλ είτε ως </w:t>
      </w:r>
      <w:proofErr w:type="spellStart"/>
      <w:r w:rsidRPr="00837290">
        <w:rPr>
          <w:b/>
          <w:bCs/>
          <w:sz w:val="22"/>
          <w:szCs w:val="22"/>
          <w:u w:val="single"/>
        </w:rPr>
        <w:t>διακριθείσας</w:t>
      </w:r>
      <w:proofErr w:type="spellEnd"/>
      <w:r w:rsidRPr="00AA16A3">
        <w:rPr>
          <w:b/>
          <w:bCs/>
          <w:sz w:val="22"/>
          <w:szCs w:val="22"/>
        </w:rPr>
        <w:t xml:space="preserve">. </w:t>
      </w:r>
    </w:p>
    <w:p w14:paraId="63E7CDAF" w14:textId="77777777" w:rsidR="00375E2A" w:rsidRPr="007649C7" w:rsidRDefault="00375E2A" w:rsidP="00375E2A">
      <w:pPr>
        <w:pStyle w:val="a4"/>
        <w:rPr>
          <w:sz w:val="22"/>
          <w:szCs w:val="22"/>
          <w:lang w:val="el-GR"/>
        </w:rPr>
      </w:pPr>
    </w:p>
    <w:p w14:paraId="4ECA8CCA" w14:textId="0DF0C298" w:rsidR="00375E2A" w:rsidRPr="00CB375A" w:rsidRDefault="00375E2A" w:rsidP="00375E2A">
      <w:pPr>
        <w:pStyle w:val="Default"/>
        <w:jc w:val="both"/>
        <w:rPr>
          <w:sz w:val="22"/>
          <w:szCs w:val="22"/>
        </w:rPr>
      </w:pPr>
      <w:r w:rsidRPr="00CB375A">
        <w:rPr>
          <w:sz w:val="22"/>
          <w:szCs w:val="22"/>
        </w:rPr>
        <w:t>Για περ</w:t>
      </w:r>
      <w:r>
        <w:rPr>
          <w:sz w:val="22"/>
          <w:szCs w:val="22"/>
        </w:rPr>
        <w:t xml:space="preserve">ισσότερες </w:t>
      </w:r>
      <w:r w:rsidRPr="00CB375A">
        <w:rPr>
          <w:sz w:val="22"/>
          <w:szCs w:val="22"/>
        </w:rPr>
        <w:t xml:space="preserve">πληροφορίες ή διευκρινίσεις οι ενδιαφερόμενοι εκπαιδευτικοί μπορούν να απευθύνονται </w:t>
      </w:r>
      <w:r w:rsidRPr="00CB375A">
        <w:rPr>
          <w:b/>
          <w:bCs/>
          <w:sz w:val="22"/>
          <w:szCs w:val="22"/>
        </w:rPr>
        <w:t>στην υπεύθυνη παιδαγωγικού σχεδιασμού και συντονισμού του Φεστιβάλ, κ. Στυλιανή Τσιροπινά, φιλόλογο-</w:t>
      </w:r>
      <w:proofErr w:type="spellStart"/>
      <w:r w:rsidRPr="00CB375A">
        <w:rPr>
          <w:b/>
          <w:bCs/>
          <w:sz w:val="22"/>
          <w:szCs w:val="22"/>
        </w:rPr>
        <w:t>Δρ</w:t>
      </w:r>
      <w:proofErr w:type="spellEnd"/>
      <w:r w:rsidRPr="00CB375A">
        <w:rPr>
          <w:b/>
          <w:bCs/>
          <w:sz w:val="22"/>
          <w:szCs w:val="22"/>
        </w:rPr>
        <w:t xml:space="preserve"> Θεατρολογίας,</w:t>
      </w:r>
      <w:r w:rsidRPr="00CB375A">
        <w:rPr>
          <w:sz w:val="22"/>
          <w:szCs w:val="22"/>
        </w:rPr>
        <w:t xml:space="preserve"> (e-</w:t>
      </w:r>
      <w:proofErr w:type="spellStart"/>
      <w:r w:rsidRPr="00CB375A">
        <w:rPr>
          <w:sz w:val="22"/>
          <w:szCs w:val="22"/>
        </w:rPr>
        <w:t>mail</w:t>
      </w:r>
      <w:proofErr w:type="spellEnd"/>
      <w:r w:rsidRPr="00CB375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10" w:history="1">
        <w:r w:rsidRPr="003472F3">
          <w:rPr>
            <w:rStyle w:val="-"/>
            <w:sz w:val="22"/>
            <w:szCs w:val="22"/>
            <w:lang w:val="en-US"/>
          </w:rPr>
          <w:t>stsiropina</w:t>
        </w:r>
        <w:r w:rsidRPr="003472F3">
          <w:rPr>
            <w:rStyle w:val="-"/>
            <w:sz w:val="22"/>
            <w:szCs w:val="22"/>
          </w:rPr>
          <w:t>@</w:t>
        </w:r>
        <w:r w:rsidRPr="003472F3">
          <w:rPr>
            <w:rStyle w:val="-"/>
            <w:sz w:val="22"/>
            <w:szCs w:val="22"/>
            <w:lang w:val="en-US"/>
          </w:rPr>
          <w:t>sch</w:t>
        </w:r>
        <w:r w:rsidRPr="003472F3">
          <w:rPr>
            <w:rStyle w:val="-"/>
            <w:sz w:val="22"/>
            <w:szCs w:val="22"/>
          </w:rPr>
          <w:t>.</w:t>
        </w:r>
        <w:r w:rsidRPr="003472F3">
          <w:rPr>
            <w:rStyle w:val="-"/>
            <w:sz w:val="22"/>
            <w:szCs w:val="22"/>
            <w:lang w:val="en-US"/>
          </w:rPr>
          <w:t>gr</w:t>
        </w:r>
      </w:hyperlink>
      <w:r>
        <w:rPr>
          <w:rStyle w:val="-"/>
          <w:sz w:val="22"/>
          <w:szCs w:val="22"/>
        </w:rPr>
        <w:t xml:space="preserve"> </w:t>
      </w:r>
      <w:r w:rsidRPr="00CB375A">
        <w:rPr>
          <w:sz w:val="22"/>
          <w:szCs w:val="22"/>
        </w:rPr>
        <w:t xml:space="preserve">τηλέφωνα: 2271093851 και 6973793957). </w:t>
      </w:r>
    </w:p>
    <w:p w14:paraId="7022140B" w14:textId="77777777" w:rsidR="00375E2A" w:rsidRPr="00375E2A" w:rsidRDefault="00375E2A" w:rsidP="004A2508">
      <w:pPr>
        <w:spacing w:after="0" w:line="240" w:lineRule="atLeast"/>
        <w:jc w:val="center"/>
      </w:pPr>
    </w:p>
    <w:sectPr w:rsidR="00375E2A" w:rsidRPr="00375E2A" w:rsidSect="00A55782">
      <w:pgSz w:w="11906" w:h="16838"/>
      <w:pgMar w:top="568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,Bold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1BD8"/>
    <w:multiLevelType w:val="hybridMultilevel"/>
    <w:tmpl w:val="948AFDC2"/>
    <w:lvl w:ilvl="0" w:tplc="6674D4EA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D8A4FA1"/>
    <w:multiLevelType w:val="hybridMultilevel"/>
    <w:tmpl w:val="526444BC"/>
    <w:lvl w:ilvl="0" w:tplc="0408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04631404">
    <w:abstractNumId w:val="1"/>
  </w:num>
  <w:num w:numId="2" w16cid:durableId="616521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508"/>
    <w:rsid w:val="00035356"/>
    <w:rsid w:val="00047E21"/>
    <w:rsid w:val="00194F1E"/>
    <w:rsid w:val="00217EBE"/>
    <w:rsid w:val="002A4719"/>
    <w:rsid w:val="003463AD"/>
    <w:rsid w:val="003712FC"/>
    <w:rsid w:val="00375E2A"/>
    <w:rsid w:val="0039227F"/>
    <w:rsid w:val="003D7CEB"/>
    <w:rsid w:val="00462CC5"/>
    <w:rsid w:val="004A2508"/>
    <w:rsid w:val="004E6E91"/>
    <w:rsid w:val="005D415A"/>
    <w:rsid w:val="00641808"/>
    <w:rsid w:val="00666BFC"/>
    <w:rsid w:val="006F3D3E"/>
    <w:rsid w:val="0076189E"/>
    <w:rsid w:val="00863957"/>
    <w:rsid w:val="00864F9E"/>
    <w:rsid w:val="008D3254"/>
    <w:rsid w:val="008D40BD"/>
    <w:rsid w:val="009A68BE"/>
    <w:rsid w:val="00A505A4"/>
    <w:rsid w:val="00A55782"/>
    <w:rsid w:val="00A71C15"/>
    <w:rsid w:val="00A90FA0"/>
    <w:rsid w:val="00B33BBF"/>
    <w:rsid w:val="00B63D7A"/>
    <w:rsid w:val="00C16F0F"/>
    <w:rsid w:val="00D3390E"/>
    <w:rsid w:val="00DB6E40"/>
    <w:rsid w:val="00DC0610"/>
    <w:rsid w:val="00DE79BD"/>
    <w:rsid w:val="00E41716"/>
    <w:rsid w:val="00EF5FB1"/>
    <w:rsid w:val="00F203CF"/>
    <w:rsid w:val="00F6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BF8767"/>
  <w15:docId w15:val="{D8395EC2-33F5-42C9-A86D-EC35691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5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4A2508"/>
    <w:pPr>
      <w:ind w:left="720"/>
    </w:pPr>
  </w:style>
  <w:style w:type="character" w:styleId="-">
    <w:name w:val="Hyperlink"/>
    <w:basedOn w:val="a0"/>
    <w:rsid w:val="004A2508"/>
    <w:rPr>
      <w:rFonts w:cs="Times New Roman"/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375E2A"/>
    <w:rPr>
      <w:color w:val="605E5C"/>
      <w:shd w:val="clear" w:color="auto" w:fill="E1DFDD"/>
    </w:rPr>
  </w:style>
  <w:style w:type="paragraph" w:customStyle="1" w:styleId="Default">
    <w:name w:val="Default"/>
    <w:rsid w:val="00375E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5E2A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de.chi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siropina@sc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.chi.sch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tsiropina@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siropina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1406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Stella</cp:lastModifiedBy>
  <cp:revision>12</cp:revision>
  <cp:lastPrinted>2020-01-15T09:01:00Z</cp:lastPrinted>
  <dcterms:created xsi:type="dcterms:W3CDTF">2022-05-28T16:02:00Z</dcterms:created>
  <dcterms:modified xsi:type="dcterms:W3CDTF">2022-12-02T06:31:00Z</dcterms:modified>
</cp:coreProperties>
</file>